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3E4F4" w14:textId="3E582028" w:rsidR="001A5324" w:rsidRPr="008B6780" w:rsidRDefault="006901AF" w:rsidP="006901AF">
      <w:pPr>
        <w:jc w:val="center"/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SEND REFORMS CONSULTATION RESPONSE</w:t>
      </w:r>
    </w:p>
    <w:p w14:paraId="1F9E08A5" w14:textId="77777777" w:rsidR="006901AF" w:rsidRPr="008B6780" w:rsidRDefault="006901AF" w:rsidP="006901AF">
      <w:pPr>
        <w:rPr>
          <w:rFonts w:ascii="Arial" w:hAnsi="Arial" w:cs="Arial"/>
          <w:sz w:val="24"/>
          <w:szCs w:val="24"/>
        </w:rPr>
      </w:pPr>
    </w:p>
    <w:p w14:paraId="7D0AD99A" w14:textId="5D3A55AB" w:rsidR="006901AF" w:rsidRPr="008B6780" w:rsidRDefault="006901AF" w:rsidP="006901AF">
      <w:p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Dear parent</w:t>
      </w:r>
      <w:r w:rsidR="008B6780">
        <w:rPr>
          <w:rFonts w:ascii="Arial" w:hAnsi="Arial" w:cs="Arial"/>
          <w:sz w:val="24"/>
          <w:szCs w:val="24"/>
        </w:rPr>
        <w:t>,</w:t>
      </w:r>
    </w:p>
    <w:p w14:paraId="0956812F" w14:textId="490D3EE0" w:rsidR="006901AF" w:rsidRPr="008B6780" w:rsidRDefault="006901AF" w:rsidP="006901AF">
      <w:p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As you will almost certainly be aware, the government is proposing to reform how Special Educational Needs are met in England. The consultation on their proposals closes on May 18.</w:t>
      </w:r>
    </w:p>
    <w:p w14:paraId="1764AD8F" w14:textId="1D4A4AA1" w:rsidR="00F06E99" w:rsidRPr="008B6780" w:rsidRDefault="00F06E99" w:rsidP="006901AF">
      <w:p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Here are links to the Consultation and White Paper</w:t>
      </w:r>
    </w:p>
    <w:p w14:paraId="0967F96E" w14:textId="77777777" w:rsidR="00F06E99" w:rsidRPr="008B6780" w:rsidRDefault="00F06E99" w:rsidP="00F06E99">
      <w:pPr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hyperlink r:id="rId7" w:history="1">
        <w:r w:rsidRPr="008B6780">
          <w:rPr>
            <w:rStyle w:val="Hyperlink"/>
            <w:rFonts w:ascii="Arial" w:hAnsi="Arial" w:cs="Arial"/>
            <w:sz w:val="24"/>
            <w:szCs w:val="24"/>
          </w:rPr>
          <w:t>https://www.gov.uk/government/consultations/send-reform-putting-children-and-young-people-first</w:t>
        </w:r>
      </w:hyperlink>
    </w:p>
    <w:p w14:paraId="7EDE4750" w14:textId="636267A9" w:rsidR="006D1FB9" w:rsidRPr="008B6780" w:rsidRDefault="006D1FB9" w:rsidP="008B6780">
      <w:pPr>
        <w:numPr>
          <w:ilvl w:val="0"/>
          <w:numId w:val="31"/>
        </w:numPr>
        <w:rPr>
          <w:rFonts w:ascii="Arial" w:hAnsi="Arial" w:cs="Arial"/>
          <w:color w:val="0070C0"/>
          <w:sz w:val="24"/>
          <w:szCs w:val="24"/>
        </w:rPr>
      </w:pPr>
      <w:hyperlink r:id="rId8" w:history="1">
        <w:r w:rsidRPr="008B6780">
          <w:rPr>
            <w:rStyle w:val="Hyperlink"/>
            <w:rFonts w:ascii="Arial" w:hAnsi="Arial" w:cs="Arial"/>
            <w:sz w:val="24"/>
            <w:szCs w:val="24"/>
          </w:rPr>
          <w:t>https://www.gov.uk/government/publications/every-child-achieving-and-thriving</w:t>
        </w:r>
      </w:hyperlink>
    </w:p>
    <w:p w14:paraId="6C50AB09" w14:textId="00C1C0B1" w:rsidR="00A24D07" w:rsidRPr="008B6780" w:rsidRDefault="00A24D07" w:rsidP="00A24D07">
      <w:p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 xml:space="preserve">There are many worthy intentions in the Government’s proposals, but good intentions don’t become reality unless they are adequately </w:t>
      </w:r>
      <w:r w:rsidR="003049FE" w:rsidRPr="008B6780">
        <w:rPr>
          <w:rFonts w:ascii="Arial" w:hAnsi="Arial" w:cs="Arial"/>
          <w:sz w:val="24"/>
          <w:szCs w:val="24"/>
        </w:rPr>
        <w:t xml:space="preserve">thought out and </w:t>
      </w:r>
      <w:r w:rsidRPr="008B6780">
        <w:rPr>
          <w:rFonts w:ascii="Arial" w:hAnsi="Arial" w:cs="Arial"/>
          <w:sz w:val="24"/>
          <w:szCs w:val="24"/>
        </w:rPr>
        <w:t xml:space="preserve">resourced, as the last 12 years have </w:t>
      </w:r>
      <w:r w:rsidR="00245596" w:rsidRPr="008B6780">
        <w:rPr>
          <w:rFonts w:ascii="Arial" w:hAnsi="Arial" w:cs="Arial"/>
          <w:sz w:val="24"/>
          <w:szCs w:val="24"/>
        </w:rPr>
        <w:t>shown</w:t>
      </w:r>
      <w:r w:rsidRPr="008B6780">
        <w:rPr>
          <w:rFonts w:ascii="Arial" w:hAnsi="Arial" w:cs="Arial"/>
          <w:sz w:val="24"/>
          <w:szCs w:val="24"/>
        </w:rPr>
        <w:t>. Important rights and safeguards are under threat, and we urge you to join us in opposing this.</w:t>
      </w:r>
    </w:p>
    <w:p w14:paraId="40CC3600" w14:textId="5841B22C" w:rsidR="006901AF" w:rsidRPr="008B6780" w:rsidRDefault="006901AF" w:rsidP="006901AF">
      <w:p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 xml:space="preserve">Here, we have broken down the main proposals, </w:t>
      </w:r>
      <w:r w:rsidR="00A24D07" w:rsidRPr="008B6780">
        <w:rPr>
          <w:rFonts w:ascii="Arial" w:hAnsi="Arial" w:cs="Arial"/>
          <w:sz w:val="24"/>
          <w:szCs w:val="24"/>
        </w:rPr>
        <w:t xml:space="preserve">provided </w:t>
      </w:r>
      <w:r w:rsidR="00245596" w:rsidRPr="008B6780">
        <w:rPr>
          <w:rFonts w:ascii="Arial" w:hAnsi="Arial" w:cs="Arial"/>
          <w:sz w:val="24"/>
          <w:szCs w:val="24"/>
        </w:rPr>
        <w:t xml:space="preserve">consultation </w:t>
      </w:r>
      <w:r w:rsidR="00A24D07" w:rsidRPr="008B6780">
        <w:rPr>
          <w:rFonts w:ascii="Arial" w:hAnsi="Arial" w:cs="Arial"/>
          <w:sz w:val="24"/>
          <w:szCs w:val="24"/>
        </w:rPr>
        <w:t xml:space="preserve">page references, </w:t>
      </w:r>
      <w:r w:rsidRPr="008B6780">
        <w:rPr>
          <w:rFonts w:ascii="Arial" w:hAnsi="Arial" w:cs="Arial"/>
          <w:sz w:val="24"/>
          <w:szCs w:val="24"/>
        </w:rPr>
        <w:t xml:space="preserve">given </w:t>
      </w:r>
      <w:r w:rsidR="006D1FB9" w:rsidRPr="008B6780">
        <w:rPr>
          <w:rFonts w:ascii="Arial" w:hAnsi="Arial" w:cs="Arial"/>
          <w:sz w:val="24"/>
          <w:szCs w:val="24"/>
        </w:rPr>
        <w:t xml:space="preserve">some of </w:t>
      </w:r>
      <w:r w:rsidRPr="008B6780">
        <w:rPr>
          <w:rFonts w:ascii="Arial" w:hAnsi="Arial" w:cs="Arial"/>
          <w:sz w:val="24"/>
          <w:szCs w:val="24"/>
        </w:rPr>
        <w:t xml:space="preserve">our </w:t>
      </w:r>
      <w:r w:rsidR="006D1FB9" w:rsidRPr="008B6780">
        <w:rPr>
          <w:rFonts w:ascii="Arial" w:hAnsi="Arial" w:cs="Arial"/>
          <w:sz w:val="24"/>
          <w:szCs w:val="24"/>
        </w:rPr>
        <w:t xml:space="preserve">own </w:t>
      </w:r>
      <w:r w:rsidRPr="008B6780">
        <w:rPr>
          <w:rFonts w:ascii="Arial" w:hAnsi="Arial" w:cs="Arial"/>
          <w:sz w:val="24"/>
          <w:szCs w:val="24"/>
        </w:rPr>
        <w:t>perspective</w:t>
      </w:r>
      <w:r w:rsidR="006D1FB9" w:rsidRPr="008B6780">
        <w:rPr>
          <w:rFonts w:ascii="Arial" w:hAnsi="Arial" w:cs="Arial"/>
          <w:sz w:val="24"/>
          <w:szCs w:val="24"/>
        </w:rPr>
        <w:t>s</w:t>
      </w:r>
      <w:r w:rsidR="00A24D07" w:rsidRPr="008B6780">
        <w:rPr>
          <w:rFonts w:ascii="Arial" w:hAnsi="Arial" w:cs="Arial"/>
          <w:sz w:val="24"/>
          <w:szCs w:val="24"/>
        </w:rPr>
        <w:t>,</w:t>
      </w:r>
      <w:r w:rsidRPr="008B6780">
        <w:rPr>
          <w:rFonts w:ascii="Arial" w:hAnsi="Arial" w:cs="Arial"/>
          <w:sz w:val="24"/>
          <w:szCs w:val="24"/>
        </w:rPr>
        <w:t xml:space="preserve"> and </w:t>
      </w:r>
      <w:r w:rsidR="00F06E99" w:rsidRPr="008B6780">
        <w:rPr>
          <w:rFonts w:ascii="Arial" w:hAnsi="Arial" w:cs="Arial"/>
          <w:sz w:val="24"/>
          <w:szCs w:val="24"/>
        </w:rPr>
        <w:t xml:space="preserve">at the bottom </w:t>
      </w:r>
      <w:r w:rsidRPr="008B6780">
        <w:rPr>
          <w:rFonts w:ascii="Arial" w:hAnsi="Arial" w:cs="Arial"/>
          <w:sz w:val="24"/>
          <w:szCs w:val="24"/>
        </w:rPr>
        <w:t xml:space="preserve">provided links which </w:t>
      </w:r>
      <w:r w:rsidR="00FE44F3" w:rsidRPr="008B6780">
        <w:rPr>
          <w:rFonts w:ascii="Arial" w:hAnsi="Arial" w:cs="Arial"/>
          <w:sz w:val="24"/>
          <w:szCs w:val="24"/>
        </w:rPr>
        <w:t xml:space="preserve">offer different </w:t>
      </w:r>
      <w:r w:rsidR="00245596" w:rsidRPr="008B6780">
        <w:rPr>
          <w:rFonts w:ascii="Arial" w:hAnsi="Arial" w:cs="Arial"/>
          <w:sz w:val="24"/>
          <w:szCs w:val="24"/>
        </w:rPr>
        <w:t>views</w:t>
      </w:r>
      <w:r w:rsidR="00FE44F3" w:rsidRPr="008B6780">
        <w:rPr>
          <w:rFonts w:ascii="Arial" w:hAnsi="Arial" w:cs="Arial"/>
          <w:sz w:val="24"/>
          <w:szCs w:val="24"/>
        </w:rPr>
        <w:t xml:space="preserve"> and </w:t>
      </w:r>
      <w:r w:rsidR="00245596" w:rsidRPr="008B6780">
        <w:rPr>
          <w:rFonts w:ascii="Arial" w:hAnsi="Arial" w:cs="Arial"/>
          <w:sz w:val="24"/>
          <w:szCs w:val="24"/>
        </w:rPr>
        <w:t xml:space="preserve">should </w:t>
      </w:r>
      <w:r w:rsidRPr="008B6780">
        <w:rPr>
          <w:rFonts w:ascii="Arial" w:hAnsi="Arial" w:cs="Arial"/>
          <w:sz w:val="24"/>
          <w:szCs w:val="24"/>
        </w:rPr>
        <w:t xml:space="preserve">help you to </w:t>
      </w:r>
      <w:r w:rsidR="00245596" w:rsidRPr="008B6780">
        <w:rPr>
          <w:rFonts w:ascii="Arial" w:hAnsi="Arial" w:cs="Arial"/>
          <w:sz w:val="24"/>
          <w:szCs w:val="24"/>
        </w:rPr>
        <w:t>re</w:t>
      </w:r>
      <w:r w:rsidR="00160BE0" w:rsidRPr="008B6780">
        <w:rPr>
          <w:rFonts w:ascii="Arial" w:hAnsi="Arial" w:cs="Arial"/>
          <w:sz w:val="24"/>
          <w:szCs w:val="24"/>
        </w:rPr>
        <w:t>spond</w:t>
      </w:r>
      <w:r w:rsidR="00245596" w:rsidRPr="008B6780">
        <w:rPr>
          <w:rFonts w:ascii="Arial" w:hAnsi="Arial" w:cs="Arial"/>
          <w:sz w:val="24"/>
          <w:szCs w:val="24"/>
        </w:rPr>
        <w:t xml:space="preserve"> to</w:t>
      </w:r>
      <w:r w:rsidRPr="008B6780">
        <w:rPr>
          <w:rFonts w:ascii="Arial" w:hAnsi="Arial" w:cs="Arial"/>
          <w:sz w:val="24"/>
          <w:szCs w:val="24"/>
        </w:rPr>
        <w:t xml:space="preserve"> the consultation.</w:t>
      </w:r>
    </w:p>
    <w:p w14:paraId="459D8092" w14:textId="66FB3F8F" w:rsidR="006901AF" w:rsidRPr="008B6780" w:rsidRDefault="006901AF" w:rsidP="006901AF">
      <w:p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It is vital that as many families and young people as possible reply to the consultation</w:t>
      </w:r>
      <w:r w:rsidR="003049FE" w:rsidRPr="008B6780">
        <w:rPr>
          <w:rFonts w:ascii="Arial" w:hAnsi="Arial" w:cs="Arial"/>
          <w:sz w:val="24"/>
          <w:szCs w:val="24"/>
        </w:rPr>
        <w:t>.</w:t>
      </w:r>
      <w:r w:rsidRPr="008B6780">
        <w:rPr>
          <w:rFonts w:ascii="Arial" w:hAnsi="Arial" w:cs="Arial"/>
          <w:sz w:val="24"/>
          <w:szCs w:val="24"/>
        </w:rPr>
        <w:t xml:space="preserve"> </w:t>
      </w:r>
      <w:r w:rsidR="003049FE" w:rsidRPr="008B6780">
        <w:rPr>
          <w:rFonts w:ascii="Arial" w:hAnsi="Arial" w:cs="Arial"/>
          <w:sz w:val="24"/>
          <w:szCs w:val="24"/>
        </w:rPr>
        <w:t>S</w:t>
      </w:r>
      <w:r w:rsidRPr="008B6780">
        <w:rPr>
          <w:rFonts w:ascii="Arial" w:hAnsi="Arial" w:cs="Arial"/>
          <w:sz w:val="24"/>
          <w:szCs w:val="24"/>
        </w:rPr>
        <w:t xml:space="preserve">ilence will be taken as consent; you do not need to answer every question, only those that </w:t>
      </w:r>
      <w:r w:rsidR="00A24D07" w:rsidRPr="008B6780">
        <w:rPr>
          <w:rFonts w:ascii="Arial" w:hAnsi="Arial" w:cs="Arial"/>
          <w:sz w:val="24"/>
          <w:szCs w:val="24"/>
        </w:rPr>
        <w:t>you have opinions on.</w:t>
      </w:r>
      <w:r w:rsidR="00E33744" w:rsidRPr="008B6780">
        <w:rPr>
          <w:rFonts w:ascii="Arial" w:hAnsi="Arial" w:cs="Arial"/>
          <w:sz w:val="24"/>
          <w:szCs w:val="24"/>
        </w:rPr>
        <w:t xml:space="preserve"> Please also write to your MP, and ask your school to take part.</w:t>
      </w:r>
    </w:p>
    <w:p w14:paraId="2DF76B57" w14:textId="4D3F525A" w:rsidR="00CD64FC" w:rsidRPr="008B6780" w:rsidRDefault="00CD64FC" w:rsidP="006901AF">
      <w:p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 xml:space="preserve">If you have concerns or need further </w:t>
      </w:r>
      <w:proofErr w:type="gramStart"/>
      <w:r w:rsidRPr="008B6780">
        <w:rPr>
          <w:rFonts w:ascii="Arial" w:hAnsi="Arial" w:cs="Arial"/>
          <w:sz w:val="24"/>
          <w:szCs w:val="24"/>
        </w:rPr>
        <w:t>information</w:t>
      </w:r>
      <w:proofErr w:type="gramEnd"/>
      <w:r w:rsidRPr="008B6780">
        <w:rPr>
          <w:rFonts w:ascii="Arial" w:hAnsi="Arial" w:cs="Arial"/>
          <w:sz w:val="24"/>
          <w:szCs w:val="24"/>
        </w:rPr>
        <w:t xml:space="preserve"> please contact </w:t>
      </w:r>
      <w:hyperlink r:id="rId9" w:history="1">
        <w:r w:rsidRPr="008B6780">
          <w:rPr>
            <w:rStyle w:val="Hyperlink"/>
            <w:rFonts w:ascii="Arial" w:hAnsi="Arial" w:cs="Arial"/>
            <w:sz w:val="24"/>
            <w:szCs w:val="24"/>
          </w:rPr>
          <w:t>Alexhardy@ruils.co.uk</w:t>
        </w:r>
      </w:hyperlink>
      <w:r w:rsidRPr="008B6780">
        <w:rPr>
          <w:rFonts w:ascii="Arial" w:hAnsi="Arial" w:cs="Arial"/>
          <w:sz w:val="24"/>
          <w:szCs w:val="24"/>
        </w:rPr>
        <w:t xml:space="preserve"> or call Alex on 07507805966</w:t>
      </w:r>
    </w:p>
    <w:p w14:paraId="6C42078E" w14:textId="77777777" w:rsidR="003049FE" w:rsidRPr="008B6780" w:rsidRDefault="003049FE" w:rsidP="003049FE">
      <w:pPr>
        <w:rPr>
          <w:rFonts w:ascii="Arial" w:hAnsi="Arial" w:cs="Arial"/>
          <w:color w:val="EE0000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 xml:space="preserve">NOTE - </w:t>
      </w:r>
      <w:r w:rsidRPr="008B6780">
        <w:rPr>
          <w:rFonts w:ascii="Arial" w:hAnsi="Arial" w:cs="Arial"/>
          <w:color w:val="EE0000"/>
          <w:sz w:val="24"/>
          <w:szCs w:val="24"/>
        </w:rPr>
        <w:t>All current Law and processes remain in place until new law is enacted, 2029/30 at the earliest.</w:t>
      </w:r>
    </w:p>
    <w:p w14:paraId="3C28D51D" w14:textId="46C46EB3" w:rsidR="003049FE" w:rsidRPr="008B6780" w:rsidRDefault="00245596" w:rsidP="003049FE">
      <w:p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Abbreviations</w:t>
      </w:r>
      <w:r w:rsidR="00C83683" w:rsidRPr="008B6780">
        <w:rPr>
          <w:rFonts w:ascii="Arial" w:hAnsi="Arial" w:cs="Arial"/>
          <w:sz w:val="24"/>
          <w:szCs w:val="24"/>
        </w:rPr>
        <w:t xml:space="preserve"> – </w:t>
      </w:r>
      <w:r w:rsidR="003B264E" w:rsidRPr="008B6780">
        <w:rPr>
          <w:rFonts w:ascii="Arial" w:hAnsi="Arial" w:cs="Arial"/>
          <w:sz w:val="24"/>
          <w:szCs w:val="24"/>
        </w:rPr>
        <w:t xml:space="preserve"> </w:t>
      </w:r>
    </w:p>
    <w:p w14:paraId="3D7FBE88" w14:textId="4303B476" w:rsidR="00A24D07" w:rsidRPr="008B6780" w:rsidRDefault="000016E8" w:rsidP="006901AF">
      <w:p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color w:val="EE0000"/>
          <w:sz w:val="24"/>
          <w:szCs w:val="24"/>
        </w:rPr>
        <w:t>AP</w:t>
      </w:r>
      <w:r w:rsidRPr="008B6780">
        <w:rPr>
          <w:rFonts w:ascii="Arial" w:hAnsi="Arial" w:cs="Arial"/>
          <w:sz w:val="24"/>
          <w:szCs w:val="24"/>
        </w:rPr>
        <w:t xml:space="preserve">- Alternative Provision </w:t>
      </w:r>
      <w:r w:rsidRPr="008B6780">
        <w:rPr>
          <w:rFonts w:ascii="Arial" w:hAnsi="Arial" w:cs="Arial"/>
          <w:color w:val="EE0000"/>
          <w:sz w:val="24"/>
          <w:szCs w:val="24"/>
        </w:rPr>
        <w:t>C</w:t>
      </w:r>
      <w:r w:rsidRPr="008B6780">
        <w:rPr>
          <w:rFonts w:ascii="Arial" w:hAnsi="Arial" w:cs="Arial"/>
          <w:sz w:val="24"/>
          <w:szCs w:val="24"/>
        </w:rPr>
        <w:t xml:space="preserve">- Consultation  </w:t>
      </w:r>
      <w:r w:rsidRPr="008B6780">
        <w:rPr>
          <w:rFonts w:ascii="Arial" w:hAnsi="Arial" w:cs="Arial"/>
          <w:color w:val="EE0000"/>
          <w:sz w:val="24"/>
          <w:szCs w:val="24"/>
        </w:rPr>
        <w:t>CFA</w:t>
      </w:r>
      <w:r w:rsidRPr="008B6780">
        <w:rPr>
          <w:rFonts w:ascii="Arial" w:hAnsi="Arial" w:cs="Arial"/>
          <w:sz w:val="24"/>
          <w:szCs w:val="24"/>
        </w:rPr>
        <w:t xml:space="preserve">- Children and Families Act 2014 </w:t>
      </w:r>
      <w:r w:rsidRPr="008B6780">
        <w:rPr>
          <w:rFonts w:ascii="Arial" w:hAnsi="Arial" w:cs="Arial"/>
          <w:color w:val="EE0000"/>
          <w:sz w:val="24"/>
          <w:szCs w:val="24"/>
        </w:rPr>
        <w:t>CPD</w:t>
      </w:r>
      <w:r w:rsidRPr="008B6780">
        <w:rPr>
          <w:rFonts w:ascii="Arial" w:hAnsi="Arial" w:cs="Arial"/>
          <w:sz w:val="24"/>
          <w:szCs w:val="24"/>
        </w:rPr>
        <w:t xml:space="preserve">- Continued Professional development </w:t>
      </w:r>
      <w:r w:rsidRPr="008B6780">
        <w:rPr>
          <w:rFonts w:ascii="Arial" w:hAnsi="Arial" w:cs="Arial"/>
          <w:color w:val="EE0000"/>
          <w:sz w:val="24"/>
          <w:szCs w:val="24"/>
        </w:rPr>
        <w:t>CQC</w:t>
      </w:r>
      <w:r w:rsidRPr="008B6780">
        <w:rPr>
          <w:rFonts w:ascii="Arial" w:hAnsi="Arial" w:cs="Arial"/>
          <w:sz w:val="24"/>
          <w:szCs w:val="24"/>
        </w:rPr>
        <w:t xml:space="preserve">- Care Quality Commission </w:t>
      </w:r>
      <w:r w:rsidRPr="008B6780">
        <w:rPr>
          <w:rFonts w:ascii="Arial" w:hAnsi="Arial" w:cs="Arial"/>
          <w:color w:val="EE0000"/>
          <w:sz w:val="24"/>
          <w:szCs w:val="24"/>
        </w:rPr>
        <w:t>CYP</w:t>
      </w:r>
      <w:r w:rsidRPr="008B6780">
        <w:rPr>
          <w:rFonts w:ascii="Arial" w:hAnsi="Arial" w:cs="Arial"/>
          <w:sz w:val="24"/>
          <w:szCs w:val="24"/>
        </w:rPr>
        <w:t xml:space="preserve">- Child or Young person </w:t>
      </w:r>
      <w:r w:rsidRPr="008B6780">
        <w:rPr>
          <w:rFonts w:ascii="Arial" w:hAnsi="Arial" w:cs="Arial"/>
          <w:color w:val="EE0000"/>
          <w:sz w:val="24"/>
          <w:szCs w:val="24"/>
        </w:rPr>
        <w:t>EHCP</w:t>
      </w:r>
      <w:r w:rsidRPr="008B6780">
        <w:rPr>
          <w:rFonts w:ascii="Arial" w:hAnsi="Arial" w:cs="Arial"/>
          <w:sz w:val="24"/>
          <w:szCs w:val="24"/>
        </w:rPr>
        <w:t xml:space="preserve">- Education Health and Care Plan </w:t>
      </w:r>
      <w:r w:rsidRPr="008B6780">
        <w:rPr>
          <w:rFonts w:ascii="Arial" w:hAnsi="Arial" w:cs="Arial"/>
          <w:color w:val="EE0000"/>
          <w:sz w:val="24"/>
          <w:szCs w:val="24"/>
        </w:rPr>
        <w:t>EOTIS</w:t>
      </w:r>
      <w:r w:rsidRPr="008B6780">
        <w:rPr>
          <w:rFonts w:ascii="Arial" w:hAnsi="Arial" w:cs="Arial"/>
          <w:sz w:val="24"/>
          <w:szCs w:val="24"/>
        </w:rPr>
        <w:t xml:space="preserve">- Education Other Than In School </w:t>
      </w:r>
      <w:r w:rsidRPr="008B6780">
        <w:rPr>
          <w:rFonts w:ascii="Arial" w:hAnsi="Arial" w:cs="Arial"/>
          <w:color w:val="EE0000"/>
          <w:sz w:val="24"/>
          <w:szCs w:val="24"/>
        </w:rPr>
        <w:t>EP</w:t>
      </w:r>
      <w:r w:rsidRPr="008B6780">
        <w:rPr>
          <w:rFonts w:ascii="Arial" w:hAnsi="Arial" w:cs="Arial"/>
          <w:sz w:val="24"/>
          <w:szCs w:val="24"/>
        </w:rPr>
        <w:t xml:space="preserve">- Educational Psychologist  </w:t>
      </w:r>
      <w:r w:rsidRPr="008B6780">
        <w:rPr>
          <w:rFonts w:ascii="Arial" w:hAnsi="Arial" w:cs="Arial"/>
          <w:color w:val="EE0000"/>
          <w:sz w:val="24"/>
          <w:szCs w:val="24"/>
        </w:rPr>
        <w:t>ISP</w:t>
      </w:r>
      <w:r w:rsidRPr="008B6780">
        <w:rPr>
          <w:rFonts w:ascii="Arial" w:hAnsi="Arial" w:cs="Arial"/>
          <w:sz w:val="24"/>
          <w:szCs w:val="24"/>
        </w:rPr>
        <w:t xml:space="preserve">- Individual Support Plan </w:t>
      </w:r>
      <w:r w:rsidRPr="008B6780">
        <w:rPr>
          <w:rFonts w:ascii="Arial" w:hAnsi="Arial" w:cs="Arial"/>
          <w:color w:val="EE0000"/>
          <w:sz w:val="24"/>
          <w:szCs w:val="24"/>
        </w:rPr>
        <w:t>JR</w:t>
      </w:r>
      <w:r w:rsidRPr="008B6780">
        <w:rPr>
          <w:rFonts w:ascii="Arial" w:hAnsi="Arial" w:cs="Arial"/>
          <w:sz w:val="24"/>
          <w:szCs w:val="24"/>
        </w:rPr>
        <w:t>- Judicial Review</w:t>
      </w:r>
      <w:r w:rsidRPr="008B6780">
        <w:rPr>
          <w:rFonts w:ascii="Arial" w:hAnsi="Arial" w:cs="Arial"/>
          <w:color w:val="EE0000"/>
          <w:sz w:val="24"/>
          <w:szCs w:val="24"/>
        </w:rPr>
        <w:t xml:space="preserve"> KS</w:t>
      </w:r>
      <w:r w:rsidRPr="008B6780">
        <w:rPr>
          <w:rFonts w:ascii="Arial" w:hAnsi="Arial" w:cs="Arial"/>
          <w:sz w:val="24"/>
          <w:szCs w:val="24"/>
        </w:rPr>
        <w:t xml:space="preserve">- Key Stage </w:t>
      </w:r>
      <w:r w:rsidRPr="008B6780">
        <w:rPr>
          <w:rFonts w:ascii="Arial" w:hAnsi="Arial" w:cs="Arial"/>
          <w:color w:val="EE0000"/>
          <w:sz w:val="24"/>
          <w:szCs w:val="24"/>
        </w:rPr>
        <w:t>LA</w:t>
      </w:r>
      <w:r w:rsidRPr="008B6780">
        <w:rPr>
          <w:rFonts w:ascii="Arial" w:hAnsi="Arial" w:cs="Arial"/>
          <w:sz w:val="24"/>
          <w:szCs w:val="24"/>
        </w:rPr>
        <w:t xml:space="preserve">- Local Authority </w:t>
      </w:r>
      <w:r w:rsidRPr="008B6780">
        <w:rPr>
          <w:rFonts w:ascii="Arial" w:hAnsi="Arial" w:cs="Arial"/>
          <w:color w:val="EE0000"/>
          <w:sz w:val="24"/>
          <w:szCs w:val="24"/>
        </w:rPr>
        <w:t>MAT</w:t>
      </w:r>
      <w:r w:rsidRPr="008B6780">
        <w:rPr>
          <w:rFonts w:ascii="Arial" w:hAnsi="Arial" w:cs="Arial"/>
          <w:sz w:val="24"/>
          <w:szCs w:val="24"/>
        </w:rPr>
        <w:t xml:space="preserve">- Multi Academy Trust </w:t>
      </w:r>
      <w:r w:rsidRPr="008B6780">
        <w:rPr>
          <w:rFonts w:ascii="Arial" w:hAnsi="Arial" w:cs="Arial"/>
          <w:color w:val="EE0000"/>
          <w:sz w:val="24"/>
          <w:szCs w:val="24"/>
        </w:rPr>
        <w:t>NA</w:t>
      </w:r>
      <w:r w:rsidRPr="008B6780">
        <w:rPr>
          <w:rFonts w:ascii="Arial" w:hAnsi="Arial" w:cs="Arial"/>
          <w:sz w:val="24"/>
          <w:szCs w:val="24"/>
        </w:rPr>
        <w:t xml:space="preserve">- Needs Assessment </w:t>
      </w:r>
      <w:r w:rsidRPr="008B6780">
        <w:rPr>
          <w:rFonts w:ascii="Arial" w:hAnsi="Arial" w:cs="Arial"/>
          <w:color w:val="EE0000"/>
          <w:sz w:val="24"/>
          <w:szCs w:val="24"/>
        </w:rPr>
        <w:t>OT</w:t>
      </w:r>
      <w:r w:rsidRPr="008B6780">
        <w:rPr>
          <w:rFonts w:ascii="Arial" w:hAnsi="Arial" w:cs="Arial"/>
          <w:sz w:val="24"/>
          <w:szCs w:val="24"/>
        </w:rPr>
        <w:t xml:space="preserve">- Occupational Therapist </w:t>
      </w:r>
      <w:r w:rsidRPr="008B6780">
        <w:rPr>
          <w:rFonts w:ascii="Arial" w:hAnsi="Arial" w:cs="Arial"/>
          <w:color w:val="EE0000"/>
          <w:sz w:val="24"/>
          <w:szCs w:val="24"/>
        </w:rPr>
        <w:t>RA</w:t>
      </w:r>
      <w:r w:rsidRPr="008B6780">
        <w:rPr>
          <w:rFonts w:ascii="Arial" w:hAnsi="Arial" w:cs="Arial"/>
          <w:sz w:val="24"/>
          <w:szCs w:val="24"/>
        </w:rPr>
        <w:t xml:space="preserve">- Reasonable Adjustment </w:t>
      </w:r>
      <w:r w:rsidRPr="008B6780">
        <w:rPr>
          <w:rFonts w:ascii="Arial" w:hAnsi="Arial" w:cs="Arial"/>
          <w:color w:val="EE0000"/>
          <w:sz w:val="24"/>
          <w:szCs w:val="24"/>
        </w:rPr>
        <w:t>SEN</w:t>
      </w:r>
      <w:r w:rsidRPr="008B6780">
        <w:rPr>
          <w:rFonts w:ascii="Arial" w:hAnsi="Arial" w:cs="Arial"/>
          <w:sz w:val="24"/>
          <w:szCs w:val="24"/>
        </w:rPr>
        <w:t xml:space="preserve">- Special Educational Need </w:t>
      </w:r>
      <w:r w:rsidRPr="008B6780">
        <w:rPr>
          <w:rFonts w:ascii="Arial" w:hAnsi="Arial" w:cs="Arial"/>
          <w:color w:val="EE0000"/>
          <w:sz w:val="24"/>
          <w:szCs w:val="24"/>
        </w:rPr>
        <w:t>SEP</w:t>
      </w:r>
      <w:r w:rsidRPr="008B6780">
        <w:rPr>
          <w:rFonts w:ascii="Arial" w:hAnsi="Arial" w:cs="Arial"/>
          <w:sz w:val="24"/>
          <w:szCs w:val="24"/>
        </w:rPr>
        <w:t xml:space="preserve">- Special Educational Provision </w:t>
      </w:r>
      <w:r w:rsidRPr="008B6780">
        <w:rPr>
          <w:rFonts w:ascii="Arial" w:hAnsi="Arial" w:cs="Arial"/>
          <w:color w:val="EE0000"/>
          <w:sz w:val="24"/>
          <w:szCs w:val="24"/>
        </w:rPr>
        <w:t>SL</w:t>
      </w:r>
      <w:r w:rsidRPr="008B6780">
        <w:rPr>
          <w:rFonts w:ascii="Arial" w:hAnsi="Arial" w:cs="Arial"/>
          <w:sz w:val="24"/>
          <w:szCs w:val="24"/>
        </w:rPr>
        <w:t xml:space="preserve">- Speech and Language </w:t>
      </w:r>
      <w:r w:rsidRPr="008B6780">
        <w:rPr>
          <w:rFonts w:ascii="Arial" w:hAnsi="Arial" w:cs="Arial"/>
          <w:color w:val="EE0000"/>
          <w:sz w:val="24"/>
          <w:szCs w:val="24"/>
        </w:rPr>
        <w:t>SPP</w:t>
      </w:r>
      <w:r w:rsidRPr="008B6780">
        <w:rPr>
          <w:rFonts w:ascii="Arial" w:hAnsi="Arial" w:cs="Arial"/>
          <w:sz w:val="24"/>
          <w:szCs w:val="24"/>
        </w:rPr>
        <w:t>-</w:t>
      </w:r>
      <w:r w:rsidR="004C421A" w:rsidRPr="008B6780">
        <w:rPr>
          <w:rFonts w:ascii="Arial" w:hAnsi="Arial" w:cs="Arial"/>
          <w:sz w:val="24"/>
          <w:szCs w:val="24"/>
        </w:rPr>
        <w:t xml:space="preserve"> Specialist Provision Package</w:t>
      </w:r>
      <w:r w:rsidRPr="008B6780">
        <w:rPr>
          <w:rFonts w:ascii="Arial" w:hAnsi="Arial" w:cs="Arial"/>
          <w:sz w:val="24"/>
          <w:szCs w:val="24"/>
        </w:rPr>
        <w:t xml:space="preserve"> </w:t>
      </w:r>
      <w:r w:rsidRPr="008B6780">
        <w:rPr>
          <w:rFonts w:ascii="Arial" w:hAnsi="Arial" w:cs="Arial"/>
          <w:color w:val="EE0000"/>
          <w:sz w:val="24"/>
          <w:szCs w:val="24"/>
        </w:rPr>
        <w:t>SS</w:t>
      </w:r>
      <w:r w:rsidR="004C421A" w:rsidRPr="008B6780">
        <w:rPr>
          <w:rFonts w:ascii="Arial" w:hAnsi="Arial" w:cs="Arial"/>
          <w:sz w:val="24"/>
          <w:szCs w:val="24"/>
        </w:rPr>
        <w:t>- Special School</w:t>
      </w:r>
      <w:r w:rsidRPr="008B6780">
        <w:rPr>
          <w:rFonts w:ascii="Arial" w:hAnsi="Arial" w:cs="Arial"/>
          <w:sz w:val="24"/>
          <w:szCs w:val="24"/>
        </w:rPr>
        <w:t xml:space="preserve"> </w:t>
      </w:r>
      <w:r w:rsidRPr="008B6780">
        <w:rPr>
          <w:rFonts w:ascii="Arial" w:hAnsi="Arial" w:cs="Arial"/>
          <w:color w:val="EE0000"/>
          <w:sz w:val="24"/>
          <w:szCs w:val="24"/>
        </w:rPr>
        <w:t>WP</w:t>
      </w:r>
      <w:r w:rsidR="004C421A" w:rsidRPr="008B6780">
        <w:rPr>
          <w:rFonts w:ascii="Arial" w:hAnsi="Arial" w:cs="Arial"/>
          <w:sz w:val="24"/>
          <w:szCs w:val="24"/>
        </w:rPr>
        <w:t>- White Paper</w:t>
      </w:r>
    </w:p>
    <w:p w14:paraId="7AE38FBA" w14:textId="77777777" w:rsidR="000016E8" w:rsidRPr="008B6780" w:rsidRDefault="000016E8" w:rsidP="006901AF">
      <w:pPr>
        <w:rPr>
          <w:rFonts w:ascii="Arial" w:hAnsi="Arial" w:cs="Arial"/>
          <w:sz w:val="24"/>
          <w:szCs w:val="24"/>
        </w:rPr>
      </w:pPr>
    </w:p>
    <w:p w14:paraId="3F156437" w14:textId="7B9EAD1A" w:rsidR="00A24D07" w:rsidRPr="008B6780" w:rsidRDefault="003049FE" w:rsidP="00A24D07">
      <w:pPr>
        <w:jc w:val="center"/>
        <w:rPr>
          <w:rFonts w:ascii="Arial" w:hAnsi="Arial" w:cs="Arial"/>
          <w:color w:val="EE0000"/>
          <w:sz w:val="24"/>
          <w:szCs w:val="24"/>
          <w:u w:val="single"/>
        </w:rPr>
      </w:pPr>
      <w:r w:rsidRPr="008B6780">
        <w:rPr>
          <w:rFonts w:ascii="Arial" w:hAnsi="Arial" w:cs="Arial"/>
          <w:color w:val="EE0000"/>
          <w:sz w:val="24"/>
          <w:szCs w:val="24"/>
          <w:u w:val="single"/>
        </w:rPr>
        <w:lastRenderedPageBreak/>
        <w:t>MAIN PROPOSALS and FAQs</w:t>
      </w:r>
    </w:p>
    <w:p w14:paraId="390BE9D8" w14:textId="257899CF" w:rsidR="003049FE" w:rsidRPr="008B6780" w:rsidRDefault="003049FE" w:rsidP="003049FE">
      <w:p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color w:val="EE0000"/>
          <w:sz w:val="24"/>
          <w:szCs w:val="24"/>
        </w:rPr>
        <w:t>Stated intentions</w:t>
      </w:r>
      <w:r w:rsidR="0097768F" w:rsidRPr="008B6780">
        <w:rPr>
          <w:rFonts w:ascii="Arial" w:hAnsi="Arial" w:cs="Arial"/>
          <w:sz w:val="24"/>
          <w:szCs w:val="24"/>
        </w:rPr>
        <w:t>:</w:t>
      </w:r>
      <w:r w:rsidRPr="008B6780">
        <w:rPr>
          <w:rFonts w:ascii="Arial" w:hAnsi="Arial" w:cs="Arial"/>
          <w:sz w:val="24"/>
          <w:szCs w:val="24"/>
        </w:rPr>
        <w:t xml:space="preserve"> strengthen mainstream inclusion, more children and young people locally educated, earlier</w:t>
      </w:r>
      <w:r w:rsidR="00245596" w:rsidRPr="008B6780">
        <w:rPr>
          <w:rFonts w:ascii="Arial" w:hAnsi="Arial" w:cs="Arial"/>
          <w:sz w:val="24"/>
          <w:szCs w:val="24"/>
        </w:rPr>
        <w:t xml:space="preserve"> and </w:t>
      </w:r>
      <w:r w:rsidRPr="008B6780">
        <w:rPr>
          <w:rFonts w:ascii="Arial" w:hAnsi="Arial" w:cs="Arial"/>
          <w:sz w:val="24"/>
          <w:szCs w:val="24"/>
        </w:rPr>
        <w:t>faster intervention, reduced need for EHCPs, clearer national standards, pooled resource, costs lowered</w:t>
      </w:r>
    </w:p>
    <w:p w14:paraId="2C21DD7C" w14:textId="4D097E73" w:rsidR="003049FE" w:rsidRPr="008B6780" w:rsidRDefault="0097768F" w:rsidP="003049FE">
      <w:pPr>
        <w:rPr>
          <w:rFonts w:ascii="Arial" w:hAnsi="Arial" w:cs="Arial"/>
          <w:color w:val="EE0000"/>
          <w:sz w:val="24"/>
          <w:szCs w:val="24"/>
        </w:rPr>
      </w:pPr>
      <w:r w:rsidRPr="008B6780">
        <w:rPr>
          <w:rFonts w:ascii="Arial" w:hAnsi="Arial" w:cs="Arial"/>
          <w:color w:val="EE0000"/>
          <w:sz w:val="24"/>
          <w:szCs w:val="24"/>
        </w:rPr>
        <w:t>Proposals</w:t>
      </w:r>
      <w:r w:rsidR="00245596" w:rsidRPr="008B6780">
        <w:rPr>
          <w:rFonts w:ascii="Arial" w:hAnsi="Arial" w:cs="Arial"/>
          <w:color w:val="EE0000"/>
          <w:sz w:val="24"/>
          <w:szCs w:val="24"/>
        </w:rPr>
        <w:t xml:space="preserve"> include</w:t>
      </w:r>
      <w:r w:rsidRPr="008B6780">
        <w:rPr>
          <w:rFonts w:ascii="Arial" w:hAnsi="Arial" w:cs="Arial"/>
          <w:color w:val="EE0000"/>
          <w:sz w:val="24"/>
          <w:szCs w:val="24"/>
        </w:rPr>
        <w:t>:</w:t>
      </w:r>
    </w:p>
    <w:p w14:paraId="4CF8705F" w14:textId="77777777" w:rsidR="00C83683" w:rsidRPr="008B6780" w:rsidRDefault="00C83683" w:rsidP="00C8368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Tiers of support (Universal, Targeted, Targeted+, Specialist)</w:t>
      </w:r>
    </w:p>
    <w:p w14:paraId="71FBD6FB" w14:textId="491AA2AF" w:rsidR="00C83683" w:rsidRPr="008B6780" w:rsidRDefault="00C83683" w:rsidP="00C8368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National Inclusion Standards (NIS) – ‘evidence-based guidance &amp; approaches, targeted support’ – clear expectations on schools</w:t>
      </w:r>
    </w:p>
    <w:p w14:paraId="65735FA8" w14:textId="1B67880C" w:rsidR="00C83683" w:rsidRPr="008B6780" w:rsidRDefault="00C83683" w:rsidP="00C8368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More training for teachers</w:t>
      </w:r>
    </w:p>
    <w:p w14:paraId="16298F45" w14:textId="77777777" w:rsidR="00C83683" w:rsidRPr="008B6780" w:rsidRDefault="00C83683" w:rsidP="00C8368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Individual Support Plans (ISP) for all with ‘identified SEN’</w:t>
      </w:r>
    </w:p>
    <w:p w14:paraId="5369F85F" w14:textId="6010BB09" w:rsidR="00C83683" w:rsidRPr="008B6780" w:rsidRDefault="00C83683" w:rsidP="00C8368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Specialist Provision Packages (SPP) for ‘complex needs’ which also confer EHCP</w:t>
      </w:r>
    </w:p>
    <w:p w14:paraId="236A3818" w14:textId="034C887D" w:rsidR="00C83683" w:rsidRPr="008B6780" w:rsidRDefault="00C83683" w:rsidP="00C8368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Inclusion Bases in schools – Support Bases and Specialist Bases</w:t>
      </w:r>
    </w:p>
    <w:p w14:paraId="3CF6B38E" w14:textId="77777777" w:rsidR="00C83683" w:rsidRPr="008B6780" w:rsidRDefault="00C83683" w:rsidP="00C8368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Tribunal role redefined and reduced</w:t>
      </w:r>
    </w:p>
    <w:p w14:paraId="5F532953" w14:textId="6B5D3167" w:rsidR="00C83683" w:rsidRPr="008B6780" w:rsidRDefault="00C83683" w:rsidP="00C8368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‘Experts at Hand’ – EP, therapy et al</w:t>
      </w:r>
      <w:r w:rsidR="00160BE0" w:rsidRPr="008B6780">
        <w:rPr>
          <w:rFonts w:ascii="Arial" w:hAnsi="Arial" w:cs="Arial"/>
          <w:sz w:val="24"/>
          <w:szCs w:val="24"/>
        </w:rPr>
        <w:t>.</w:t>
      </w:r>
      <w:r w:rsidRPr="008B6780">
        <w:rPr>
          <w:rFonts w:ascii="Arial" w:hAnsi="Arial" w:cs="Arial"/>
          <w:sz w:val="24"/>
          <w:szCs w:val="24"/>
        </w:rPr>
        <w:t xml:space="preserve"> in schools </w:t>
      </w:r>
      <w:r w:rsidR="00E33744" w:rsidRPr="008B6780">
        <w:rPr>
          <w:rFonts w:ascii="Arial" w:hAnsi="Arial" w:cs="Arial"/>
          <w:sz w:val="24"/>
          <w:szCs w:val="24"/>
        </w:rPr>
        <w:t>(</w:t>
      </w:r>
      <w:r w:rsidRPr="008B6780">
        <w:rPr>
          <w:rFonts w:ascii="Arial" w:hAnsi="Arial" w:cs="Arial"/>
          <w:sz w:val="24"/>
          <w:szCs w:val="24"/>
        </w:rPr>
        <w:t>p.72)</w:t>
      </w:r>
    </w:p>
    <w:p w14:paraId="14652DB8" w14:textId="6E9A47B7" w:rsidR="00C83683" w:rsidRPr="008B6780" w:rsidRDefault="00C83683" w:rsidP="00C8368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Specialist schools and Alternative Provision (AP) outreach</w:t>
      </w:r>
    </w:p>
    <w:p w14:paraId="0897BA26" w14:textId="3AEBE8E2" w:rsidR="00C83683" w:rsidRPr="008B6780" w:rsidRDefault="00C83683" w:rsidP="00C8368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 xml:space="preserve">Updated Areas of Need, Reasonable Adjustments, </w:t>
      </w:r>
      <w:r w:rsidR="00160BE0" w:rsidRPr="008B6780">
        <w:rPr>
          <w:rFonts w:ascii="Arial" w:hAnsi="Arial" w:cs="Arial"/>
          <w:sz w:val="24"/>
          <w:szCs w:val="24"/>
        </w:rPr>
        <w:t xml:space="preserve">and </w:t>
      </w:r>
      <w:r w:rsidRPr="008B6780">
        <w:rPr>
          <w:rFonts w:ascii="Arial" w:hAnsi="Arial" w:cs="Arial"/>
          <w:sz w:val="24"/>
          <w:szCs w:val="24"/>
        </w:rPr>
        <w:t>Code of Practice (p.39-43)</w:t>
      </w:r>
    </w:p>
    <w:p w14:paraId="3FCCF02A" w14:textId="73135651" w:rsidR="00C83683" w:rsidRPr="008B6780" w:rsidRDefault="00C83683" w:rsidP="00C8368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Schools will be required to set out an Inclusion Strategy, explaining how resources are used to benefit SEN CYP, Ofsted and CQC to monitor</w:t>
      </w:r>
      <w:r w:rsidR="00245596" w:rsidRPr="008B6780">
        <w:rPr>
          <w:rFonts w:ascii="Arial" w:hAnsi="Arial" w:cs="Arial"/>
          <w:sz w:val="24"/>
          <w:szCs w:val="24"/>
        </w:rPr>
        <w:t xml:space="preserve"> </w:t>
      </w:r>
      <w:r w:rsidRPr="008B6780">
        <w:rPr>
          <w:rFonts w:ascii="Arial" w:hAnsi="Arial" w:cs="Arial"/>
          <w:sz w:val="24"/>
          <w:szCs w:val="24"/>
        </w:rPr>
        <w:t>- p.118</w:t>
      </w:r>
    </w:p>
    <w:p w14:paraId="248AD8BD" w14:textId="667DF2C1" w:rsidR="00C83683" w:rsidRPr="008B6780" w:rsidRDefault="00C83683" w:rsidP="00C83683">
      <w:pPr>
        <w:ind w:left="360"/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color w:val="EE0000"/>
          <w:sz w:val="24"/>
          <w:szCs w:val="24"/>
        </w:rPr>
        <w:t>FUNDING</w:t>
      </w:r>
      <w:r w:rsidR="00E33744" w:rsidRPr="008B6780">
        <w:rPr>
          <w:rFonts w:ascii="Arial" w:hAnsi="Arial" w:cs="Arial"/>
          <w:color w:val="EE0000"/>
          <w:sz w:val="24"/>
          <w:szCs w:val="24"/>
        </w:rPr>
        <w:t xml:space="preserve"> </w:t>
      </w:r>
      <w:r w:rsidR="00E33744" w:rsidRPr="008B6780">
        <w:rPr>
          <w:rFonts w:ascii="Arial" w:hAnsi="Arial" w:cs="Arial"/>
          <w:sz w:val="24"/>
          <w:szCs w:val="24"/>
        </w:rPr>
        <w:t>(p.10 onwards)</w:t>
      </w:r>
    </w:p>
    <w:p w14:paraId="7DA982DA" w14:textId="77777777" w:rsidR="00C83683" w:rsidRPr="008B6780" w:rsidRDefault="00C83683" w:rsidP="00C8368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£3.7bn for 50k new specialist places (incl. inclusion bases) ‘over next 4 years’ – includes AP places</w:t>
      </w:r>
    </w:p>
    <w:p w14:paraId="6B0DEE3D" w14:textId="47E35DCE" w:rsidR="00C83683" w:rsidRPr="008B6780" w:rsidRDefault="00C83683" w:rsidP="00C8368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£1.8bn for ‘Experts at Hand’ – EPs, SL, OT (1bn)</w:t>
      </w:r>
      <w:r w:rsidR="00245596" w:rsidRPr="008B6780">
        <w:rPr>
          <w:rFonts w:ascii="Arial" w:hAnsi="Arial" w:cs="Arial"/>
          <w:sz w:val="24"/>
          <w:szCs w:val="24"/>
        </w:rPr>
        <w:t>,</w:t>
      </w:r>
      <w:r w:rsidRPr="008B6780">
        <w:rPr>
          <w:rFonts w:ascii="Arial" w:hAnsi="Arial" w:cs="Arial"/>
          <w:sz w:val="24"/>
          <w:szCs w:val="24"/>
        </w:rPr>
        <w:t xml:space="preserve"> outreach et al (800m) in schools</w:t>
      </w:r>
    </w:p>
    <w:p w14:paraId="10797C8B" w14:textId="77777777" w:rsidR="00C83683" w:rsidRPr="008B6780" w:rsidRDefault="00C83683" w:rsidP="00C8368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£1.6bn for ‘Inclusive Mainstream Fund’ – improve inclusion, early identification, national standards and systems</w:t>
      </w:r>
    </w:p>
    <w:p w14:paraId="1FABA702" w14:textId="77777777" w:rsidR="00C83683" w:rsidRPr="008B6780" w:rsidRDefault="00C83683" w:rsidP="00C8368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£200m for SEND CPD/ Training</w:t>
      </w:r>
    </w:p>
    <w:p w14:paraId="1732A848" w14:textId="77777777" w:rsidR="00C83683" w:rsidRPr="008B6780" w:rsidRDefault="00C83683" w:rsidP="00C8368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£200m for Best Start Hubs</w:t>
      </w:r>
    </w:p>
    <w:p w14:paraId="0D6EA09C" w14:textId="77777777" w:rsidR="00C83683" w:rsidRPr="008B6780" w:rsidRDefault="00C83683" w:rsidP="00C8368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Teacher, therapist and EP recruitment</w:t>
      </w:r>
    </w:p>
    <w:p w14:paraId="38E5EE19" w14:textId="77777777" w:rsidR="00C83683" w:rsidRPr="008B6780" w:rsidRDefault="00C83683" w:rsidP="00C83683">
      <w:pPr>
        <w:ind w:left="360"/>
        <w:rPr>
          <w:rFonts w:ascii="Arial" w:hAnsi="Arial" w:cs="Arial"/>
          <w:color w:val="EE0000"/>
          <w:sz w:val="24"/>
          <w:szCs w:val="24"/>
        </w:rPr>
      </w:pPr>
      <w:r w:rsidRPr="008B6780">
        <w:rPr>
          <w:rFonts w:ascii="Arial" w:hAnsi="Arial" w:cs="Arial"/>
          <w:color w:val="EE0000"/>
          <w:sz w:val="24"/>
          <w:szCs w:val="24"/>
        </w:rPr>
        <w:t>Funding Qs</w:t>
      </w:r>
    </w:p>
    <w:p w14:paraId="62FD2853" w14:textId="0751FAB3" w:rsidR="00C83683" w:rsidRPr="008B6780" w:rsidRDefault="00C83683" w:rsidP="00FE44F3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Stress on pooled funding and expertise – undefined</w:t>
      </w:r>
      <w:r w:rsidR="00FE44F3" w:rsidRPr="008B6780">
        <w:rPr>
          <w:rFonts w:ascii="Arial" w:hAnsi="Arial" w:cs="Arial"/>
          <w:sz w:val="24"/>
          <w:szCs w:val="24"/>
        </w:rPr>
        <w:t>, vague</w:t>
      </w:r>
    </w:p>
    <w:p w14:paraId="2500D1B2" w14:textId="2560A6F8" w:rsidR="00C83683" w:rsidRPr="008B6780" w:rsidRDefault="00C83683" w:rsidP="00C83683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lastRenderedPageBreak/>
        <w:t xml:space="preserve">Bases funding likely to equate to c50k per school –’I can’t build a shed with that. And what’s inside? That money doesn’t get me any teachers’ (Head of </w:t>
      </w:r>
      <w:r w:rsidR="00245596" w:rsidRPr="008B6780">
        <w:rPr>
          <w:rFonts w:ascii="Arial" w:hAnsi="Arial" w:cs="Arial"/>
          <w:sz w:val="24"/>
          <w:szCs w:val="24"/>
        </w:rPr>
        <w:t xml:space="preserve">an Educational </w:t>
      </w:r>
      <w:r w:rsidRPr="008B6780">
        <w:rPr>
          <w:rFonts w:ascii="Arial" w:hAnsi="Arial" w:cs="Arial"/>
          <w:sz w:val="24"/>
          <w:szCs w:val="24"/>
        </w:rPr>
        <w:t>Trust)</w:t>
      </w:r>
    </w:p>
    <w:p w14:paraId="5790933E" w14:textId="5A4A5F31" w:rsidR="00FE44F3" w:rsidRPr="008B6780" w:rsidRDefault="00FE44F3" w:rsidP="00C83683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Schools indicating that funding levels will not meet the staffing needs for these reforms</w:t>
      </w:r>
    </w:p>
    <w:p w14:paraId="2B794F77" w14:textId="3F5ED15F" w:rsidR="00C83683" w:rsidRPr="008B6780" w:rsidRDefault="00C83683" w:rsidP="00C83683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Huge questions re sufficiency of suggested investment</w:t>
      </w:r>
      <w:r w:rsidR="00245596" w:rsidRPr="008B6780">
        <w:rPr>
          <w:rFonts w:ascii="Arial" w:hAnsi="Arial" w:cs="Arial"/>
          <w:sz w:val="24"/>
          <w:szCs w:val="24"/>
        </w:rPr>
        <w:t xml:space="preserve"> across the board</w:t>
      </w:r>
    </w:p>
    <w:p w14:paraId="21F7AEA2" w14:textId="3B353C3A" w:rsidR="00FE44F3" w:rsidRPr="008B6780" w:rsidRDefault="00FE44F3" w:rsidP="00FE44F3">
      <w:pPr>
        <w:ind w:left="360"/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color w:val="EE0000"/>
          <w:sz w:val="24"/>
          <w:szCs w:val="24"/>
        </w:rPr>
        <w:t>National Inclusion standards</w:t>
      </w:r>
      <w:r w:rsidR="00160BE0" w:rsidRPr="008B6780">
        <w:rPr>
          <w:rFonts w:ascii="Arial" w:hAnsi="Arial" w:cs="Arial"/>
          <w:color w:val="EE0000"/>
          <w:sz w:val="24"/>
          <w:szCs w:val="24"/>
        </w:rPr>
        <w:t xml:space="preserve"> </w:t>
      </w:r>
      <w:r w:rsidR="00160BE0" w:rsidRPr="008B6780">
        <w:rPr>
          <w:rFonts w:ascii="Arial" w:hAnsi="Arial" w:cs="Arial"/>
          <w:sz w:val="24"/>
          <w:szCs w:val="24"/>
        </w:rPr>
        <w:t>(p.52)</w:t>
      </w:r>
    </w:p>
    <w:p w14:paraId="35F34AC7" w14:textId="68C1E42E" w:rsidR="00FE44F3" w:rsidRPr="008B6780" w:rsidRDefault="00FE44F3" w:rsidP="00FE44F3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‘Evidence-based, to inform best practice in identifying barriers and meeting needs’</w:t>
      </w:r>
    </w:p>
    <w:p w14:paraId="51888A89" w14:textId="77777777" w:rsidR="00FE44F3" w:rsidRPr="008B6780" w:rsidRDefault="00FE44F3" w:rsidP="00FE44F3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‘Evidence-led resources to support curriculum adaptation’</w:t>
      </w:r>
    </w:p>
    <w:p w14:paraId="7E37863A" w14:textId="77777777" w:rsidR="00FE44F3" w:rsidRPr="008B6780" w:rsidRDefault="00FE44F3" w:rsidP="00FE44F3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New guidance on RAs</w:t>
      </w:r>
    </w:p>
    <w:p w14:paraId="332564D2" w14:textId="77777777" w:rsidR="00FE44F3" w:rsidRPr="008B6780" w:rsidRDefault="00FE44F3" w:rsidP="00FE44F3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Mandatory training for all staff</w:t>
      </w:r>
    </w:p>
    <w:p w14:paraId="3C99889B" w14:textId="77777777" w:rsidR="00FE44F3" w:rsidRPr="008B6780" w:rsidRDefault="00FE44F3" w:rsidP="00FE44F3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SENCOs will have ‘more strategic role’ WP p.52 – expectation of less admin – realistic?</w:t>
      </w:r>
    </w:p>
    <w:p w14:paraId="691A849D" w14:textId="77777777" w:rsidR="00FE44F3" w:rsidRPr="008B6780" w:rsidRDefault="00FE44F3" w:rsidP="00FE44F3">
      <w:pPr>
        <w:ind w:left="360"/>
        <w:rPr>
          <w:rFonts w:ascii="Arial" w:hAnsi="Arial" w:cs="Arial"/>
          <w:color w:val="EE0000"/>
          <w:sz w:val="24"/>
          <w:szCs w:val="24"/>
        </w:rPr>
      </w:pPr>
      <w:r w:rsidRPr="008B6780">
        <w:rPr>
          <w:rFonts w:ascii="Arial" w:hAnsi="Arial" w:cs="Arial"/>
          <w:color w:val="EE0000"/>
          <w:sz w:val="24"/>
          <w:szCs w:val="24"/>
        </w:rPr>
        <w:t>Inclusion Qs</w:t>
      </w:r>
    </w:p>
    <w:p w14:paraId="395E60DD" w14:textId="77777777" w:rsidR="00FE44F3" w:rsidRPr="008B6780" w:rsidRDefault="00FE44F3" w:rsidP="00FE44F3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‘Evidence-based’ and therefore unarguable?</w:t>
      </w:r>
    </w:p>
    <w:p w14:paraId="74B6D25A" w14:textId="77777777" w:rsidR="00FE44F3" w:rsidRPr="008B6780" w:rsidRDefault="00FE44F3" w:rsidP="00FE44F3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What happens if/ when they don’t work?</w:t>
      </w:r>
    </w:p>
    <w:p w14:paraId="24B0BF42" w14:textId="2C11E77D" w:rsidR="00FE44F3" w:rsidRPr="008B6780" w:rsidRDefault="00FE44F3" w:rsidP="00FE44F3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 xml:space="preserve">‘Additional professional development and guidance will help educators understand common barriers to learning and adopt universal strategies’ – </w:t>
      </w:r>
      <w:r w:rsidR="00721571" w:rsidRPr="008B6780">
        <w:rPr>
          <w:rFonts w:ascii="Arial" w:hAnsi="Arial" w:cs="Arial"/>
          <w:sz w:val="24"/>
          <w:szCs w:val="24"/>
        </w:rPr>
        <w:t>(</w:t>
      </w:r>
      <w:r w:rsidRPr="008B6780">
        <w:rPr>
          <w:rFonts w:ascii="Arial" w:hAnsi="Arial" w:cs="Arial"/>
          <w:sz w:val="24"/>
          <w:szCs w:val="24"/>
        </w:rPr>
        <w:t>W</w:t>
      </w:r>
      <w:r w:rsidR="00721571" w:rsidRPr="008B6780">
        <w:rPr>
          <w:rFonts w:ascii="Arial" w:hAnsi="Arial" w:cs="Arial"/>
          <w:sz w:val="24"/>
          <w:szCs w:val="24"/>
        </w:rPr>
        <w:t xml:space="preserve">hite </w:t>
      </w:r>
      <w:r w:rsidRPr="008B6780">
        <w:rPr>
          <w:rFonts w:ascii="Arial" w:hAnsi="Arial" w:cs="Arial"/>
          <w:sz w:val="24"/>
          <w:szCs w:val="24"/>
        </w:rPr>
        <w:t>P</w:t>
      </w:r>
      <w:r w:rsidR="00721571" w:rsidRPr="008B6780">
        <w:rPr>
          <w:rFonts w:ascii="Arial" w:hAnsi="Arial" w:cs="Arial"/>
          <w:sz w:val="24"/>
          <w:szCs w:val="24"/>
        </w:rPr>
        <w:t>aper</w:t>
      </w:r>
      <w:r w:rsidRPr="008B6780">
        <w:rPr>
          <w:rFonts w:ascii="Arial" w:hAnsi="Arial" w:cs="Arial"/>
          <w:sz w:val="24"/>
          <w:szCs w:val="24"/>
        </w:rPr>
        <w:t xml:space="preserve"> p51</w:t>
      </w:r>
      <w:r w:rsidR="00721571" w:rsidRPr="008B6780">
        <w:rPr>
          <w:rFonts w:ascii="Arial" w:hAnsi="Arial" w:cs="Arial"/>
          <w:sz w:val="24"/>
          <w:szCs w:val="24"/>
        </w:rPr>
        <w:t>)</w:t>
      </w:r>
      <w:r w:rsidRPr="008B6780">
        <w:rPr>
          <w:rFonts w:ascii="Arial" w:hAnsi="Arial" w:cs="Arial"/>
          <w:sz w:val="24"/>
          <w:szCs w:val="24"/>
        </w:rPr>
        <w:t xml:space="preserve"> … is it really that easy?</w:t>
      </w:r>
    </w:p>
    <w:p w14:paraId="2BA6047F" w14:textId="1DF70FBA" w:rsidR="00FE44F3" w:rsidRPr="008B6780" w:rsidRDefault="00721571" w:rsidP="00FE44F3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Is this</w:t>
      </w:r>
      <w:r w:rsidR="00FE44F3" w:rsidRPr="008B6780">
        <w:rPr>
          <w:rFonts w:ascii="Arial" w:hAnsi="Arial" w:cs="Arial"/>
          <w:sz w:val="24"/>
          <w:szCs w:val="24"/>
        </w:rPr>
        <w:t xml:space="preserve"> the same as meeting </w:t>
      </w:r>
      <w:r w:rsidRPr="008B6780">
        <w:rPr>
          <w:rFonts w:ascii="Arial" w:hAnsi="Arial" w:cs="Arial"/>
          <w:sz w:val="24"/>
          <w:szCs w:val="24"/>
        </w:rPr>
        <w:t>n</w:t>
      </w:r>
      <w:r w:rsidR="00FE44F3" w:rsidRPr="008B6780">
        <w:rPr>
          <w:rFonts w:ascii="Arial" w:hAnsi="Arial" w:cs="Arial"/>
          <w:sz w:val="24"/>
          <w:szCs w:val="24"/>
        </w:rPr>
        <w:t>eeds?</w:t>
      </w:r>
    </w:p>
    <w:p w14:paraId="1B07347C" w14:textId="62841FC6" w:rsidR="00FE44F3" w:rsidRPr="008B6780" w:rsidRDefault="00FE44F3" w:rsidP="00FE44F3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‘If inclusive practice does not materially count (i.e.in performance expectations), it will not be important’ – a Headteacher in reference to performance targets</w:t>
      </w:r>
    </w:p>
    <w:p w14:paraId="7702E14A" w14:textId="51835F16" w:rsidR="00FE44F3" w:rsidRPr="008B6780" w:rsidRDefault="00FE44F3" w:rsidP="00FE44F3">
      <w:pPr>
        <w:ind w:left="360"/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color w:val="EE0000"/>
          <w:sz w:val="24"/>
          <w:szCs w:val="24"/>
        </w:rPr>
        <w:t>TIERS</w:t>
      </w:r>
      <w:r w:rsidR="00721571" w:rsidRPr="008B6780">
        <w:rPr>
          <w:rFonts w:ascii="Arial" w:hAnsi="Arial" w:cs="Arial"/>
          <w:color w:val="EE0000"/>
          <w:sz w:val="24"/>
          <w:szCs w:val="24"/>
        </w:rPr>
        <w:t xml:space="preserve"> of SUPPORT</w:t>
      </w:r>
      <w:r w:rsidR="00E33744" w:rsidRPr="008B6780">
        <w:rPr>
          <w:rFonts w:ascii="Arial" w:hAnsi="Arial" w:cs="Arial"/>
          <w:color w:val="EE0000"/>
          <w:sz w:val="24"/>
          <w:szCs w:val="24"/>
        </w:rPr>
        <w:t xml:space="preserve"> </w:t>
      </w:r>
      <w:r w:rsidR="00E33744" w:rsidRPr="008B6780">
        <w:rPr>
          <w:rFonts w:ascii="Arial" w:hAnsi="Arial" w:cs="Arial"/>
          <w:sz w:val="24"/>
          <w:szCs w:val="24"/>
        </w:rPr>
        <w:t>(p.37 onwards)</w:t>
      </w:r>
    </w:p>
    <w:p w14:paraId="4489DD74" w14:textId="77777777" w:rsidR="00FE44F3" w:rsidRPr="008B6780" w:rsidRDefault="00FE44F3" w:rsidP="00FE44F3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Universal – adaptive teaching</w:t>
      </w:r>
    </w:p>
    <w:p w14:paraId="7801717F" w14:textId="77777777" w:rsidR="00FE44F3" w:rsidRPr="008B6780" w:rsidRDefault="00FE44F3" w:rsidP="00FE44F3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Targeted – ISP, ‘commonly occurring needs’</w:t>
      </w:r>
    </w:p>
    <w:p w14:paraId="6A6C047A" w14:textId="77777777" w:rsidR="00FE44F3" w:rsidRPr="008B6780" w:rsidRDefault="00FE44F3" w:rsidP="00FE44F3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Targeted Plus – ISP, input from educ. and health professionals, support through ‘school group’, poss. access to Inclusion Base</w:t>
      </w:r>
    </w:p>
    <w:p w14:paraId="4CF4B986" w14:textId="77777777" w:rsidR="00FE44F3" w:rsidRPr="008B6780" w:rsidRDefault="00FE44F3" w:rsidP="00FE44F3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Specialist – SPP and therefore also EHCP and ISP in mainstream or Specialist setting, poss. via Specialist Base</w:t>
      </w:r>
    </w:p>
    <w:p w14:paraId="637E3786" w14:textId="77777777" w:rsidR="00FE44F3" w:rsidRPr="008B6780" w:rsidRDefault="00FE44F3" w:rsidP="00FE44F3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Tiers ‘to be described’ in Inclusion Standards and Code of Practice</w:t>
      </w:r>
    </w:p>
    <w:p w14:paraId="7C24F474" w14:textId="77777777" w:rsidR="00FE44F3" w:rsidRPr="008B6780" w:rsidRDefault="00FE44F3" w:rsidP="00FE44F3">
      <w:pPr>
        <w:ind w:left="360"/>
        <w:rPr>
          <w:rFonts w:ascii="Arial" w:hAnsi="Arial" w:cs="Arial"/>
          <w:color w:val="EE0000"/>
          <w:sz w:val="24"/>
          <w:szCs w:val="24"/>
        </w:rPr>
      </w:pPr>
      <w:r w:rsidRPr="008B6780">
        <w:rPr>
          <w:rFonts w:ascii="Arial" w:hAnsi="Arial" w:cs="Arial"/>
          <w:color w:val="EE0000"/>
          <w:sz w:val="24"/>
          <w:szCs w:val="24"/>
        </w:rPr>
        <w:t>Tiers Qs</w:t>
      </w:r>
    </w:p>
    <w:p w14:paraId="30C3121C" w14:textId="17EA92AB" w:rsidR="00FE44F3" w:rsidRPr="008B6780" w:rsidRDefault="00FE44F3" w:rsidP="00FE44F3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lastRenderedPageBreak/>
        <w:t>Who assesses? ‘New research on identification’ p.37</w:t>
      </w:r>
      <w:r w:rsidR="00721571" w:rsidRPr="008B6780">
        <w:rPr>
          <w:rFonts w:ascii="Arial" w:hAnsi="Arial" w:cs="Arial"/>
          <w:sz w:val="24"/>
          <w:szCs w:val="24"/>
        </w:rPr>
        <w:t xml:space="preserve"> – convincing?</w:t>
      </w:r>
    </w:p>
    <w:p w14:paraId="469A7B56" w14:textId="77777777" w:rsidR="00FE44F3" w:rsidRPr="008B6780" w:rsidRDefault="00FE44F3" w:rsidP="00FE44F3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 xml:space="preserve">Emphasis on reduced need for diagnosis – implications? </w:t>
      </w:r>
    </w:p>
    <w:p w14:paraId="2F7A70CE" w14:textId="77777777" w:rsidR="00FE44F3" w:rsidRPr="008B6780" w:rsidRDefault="00FE44F3" w:rsidP="00FE44F3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How can you assess Provision before Need?</w:t>
      </w:r>
    </w:p>
    <w:p w14:paraId="07464B28" w14:textId="611AB0BE" w:rsidR="00FE44F3" w:rsidRPr="008B6780" w:rsidRDefault="00FE44F3" w:rsidP="00FE44F3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Masking? PDA? (Currently undiagnosed) … and EOT</w:t>
      </w:r>
      <w:r w:rsidR="00721571" w:rsidRPr="008B6780">
        <w:rPr>
          <w:rFonts w:ascii="Arial" w:hAnsi="Arial" w:cs="Arial"/>
          <w:sz w:val="24"/>
          <w:szCs w:val="24"/>
        </w:rPr>
        <w:t>I</w:t>
      </w:r>
      <w:r w:rsidRPr="008B6780">
        <w:rPr>
          <w:rFonts w:ascii="Arial" w:hAnsi="Arial" w:cs="Arial"/>
          <w:sz w:val="24"/>
          <w:szCs w:val="24"/>
        </w:rPr>
        <w:t>S? Not considered</w:t>
      </w:r>
    </w:p>
    <w:p w14:paraId="2EBDF97A" w14:textId="5E97BC61" w:rsidR="00FE44F3" w:rsidRPr="008B6780" w:rsidRDefault="00FE44F3" w:rsidP="00FE44F3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Devil will be in detail – ‘we will set out more information’ p.31</w:t>
      </w:r>
      <w:r w:rsidR="00721571" w:rsidRPr="008B6780">
        <w:rPr>
          <w:rFonts w:ascii="Arial" w:hAnsi="Arial" w:cs="Arial"/>
          <w:sz w:val="24"/>
          <w:szCs w:val="24"/>
        </w:rPr>
        <w:t xml:space="preserve"> – how can we judge without detail?</w:t>
      </w:r>
    </w:p>
    <w:p w14:paraId="49187CC9" w14:textId="5FD3BD88" w:rsidR="00FE44F3" w:rsidRPr="008B6780" w:rsidRDefault="00FE44F3" w:rsidP="00FE44F3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 xml:space="preserve">No detail on inclusive environments – how can they be designed without understanding of </w:t>
      </w:r>
      <w:r w:rsidR="00721571" w:rsidRPr="008B6780">
        <w:rPr>
          <w:rFonts w:ascii="Arial" w:hAnsi="Arial" w:cs="Arial"/>
          <w:sz w:val="24"/>
          <w:szCs w:val="24"/>
        </w:rPr>
        <w:t xml:space="preserve">individual </w:t>
      </w:r>
      <w:r w:rsidRPr="008B6780">
        <w:rPr>
          <w:rFonts w:ascii="Arial" w:hAnsi="Arial" w:cs="Arial"/>
          <w:sz w:val="24"/>
          <w:szCs w:val="24"/>
        </w:rPr>
        <w:t>need?</w:t>
      </w:r>
    </w:p>
    <w:p w14:paraId="4B77FF17" w14:textId="77777777" w:rsidR="00FE44F3" w:rsidRPr="008B6780" w:rsidRDefault="00FE44F3" w:rsidP="00FE44F3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‘Calm environments’ – can mainstream really deliver?</w:t>
      </w:r>
    </w:p>
    <w:p w14:paraId="5581E78D" w14:textId="77515AF4" w:rsidR="00FE44F3" w:rsidRPr="008B6780" w:rsidRDefault="00FE44F3" w:rsidP="00FE44F3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 xml:space="preserve">Role of AP and specialist? p.37 – </w:t>
      </w:r>
      <w:r w:rsidR="00567C95" w:rsidRPr="008B6780">
        <w:rPr>
          <w:rFonts w:ascii="Arial" w:hAnsi="Arial" w:cs="Arial"/>
          <w:sz w:val="24"/>
          <w:szCs w:val="24"/>
        </w:rPr>
        <w:t xml:space="preserve">realistic? </w:t>
      </w:r>
      <w:r w:rsidRPr="008B6780">
        <w:rPr>
          <w:rFonts w:ascii="Arial" w:hAnsi="Arial" w:cs="Arial"/>
          <w:sz w:val="24"/>
          <w:szCs w:val="24"/>
        </w:rPr>
        <w:t>capacity?</w:t>
      </w:r>
    </w:p>
    <w:p w14:paraId="686B687D" w14:textId="003DD7E1" w:rsidR="00567C95" w:rsidRPr="008B6780" w:rsidRDefault="00567C95" w:rsidP="00567C95">
      <w:pPr>
        <w:ind w:left="360"/>
        <w:rPr>
          <w:rFonts w:ascii="Arial" w:hAnsi="Arial" w:cs="Arial"/>
          <w:color w:val="EE0000"/>
          <w:sz w:val="24"/>
          <w:szCs w:val="24"/>
        </w:rPr>
      </w:pPr>
      <w:r w:rsidRPr="008B6780">
        <w:rPr>
          <w:rFonts w:ascii="Arial" w:hAnsi="Arial" w:cs="Arial"/>
          <w:color w:val="EE0000"/>
          <w:sz w:val="24"/>
          <w:szCs w:val="24"/>
        </w:rPr>
        <w:t>ISPs</w:t>
      </w:r>
      <w:r w:rsidR="00E33744" w:rsidRPr="008B6780">
        <w:rPr>
          <w:rFonts w:ascii="Arial" w:hAnsi="Arial" w:cs="Arial"/>
          <w:color w:val="EE0000"/>
          <w:sz w:val="24"/>
          <w:szCs w:val="24"/>
        </w:rPr>
        <w:t xml:space="preserve"> </w:t>
      </w:r>
      <w:r w:rsidR="00E33744" w:rsidRPr="008B6780">
        <w:rPr>
          <w:rFonts w:ascii="Arial" w:hAnsi="Arial" w:cs="Arial"/>
          <w:sz w:val="24"/>
          <w:szCs w:val="24"/>
        </w:rPr>
        <w:t>(p.59 onwards)</w:t>
      </w:r>
    </w:p>
    <w:p w14:paraId="7B9479DE" w14:textId="77777777" w:rsidR="00567C95" w:rsidRPr="008B6780" w:rsidRDefault="00567C95" w:rsidP="00567C95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Legal duty on schools to produce an ISP for all CYP ‘with identified SEN’ at targeted support and beyond – detailed description of need, provision, RAs, outcomes. Digitalised</w:t>
      </w:r>
    </w:p>
    <w:p w14:paraId="0A144086" w14:textId="56F93F59" w:rsidR="00567C95" w:rsidRPr="008B6780" w:rsidRDefault="00567C95" w:rsidP="00567C95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 xml:space="preserve">Remedy via school complaints system – p.126 </w:t>
      </w:r>
    </w:p>
    <w:p w14:paraId="45FC065B" w14:textId="2DB7C70F" w:rsidR="00567C95" w:rsidRPr="008B6780" w:rsidRDefault="00567C95" w:rsidP="00567C95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Use and quality to be inspected by Ofsted</w:t>
      </w:r>
    </w:p>
    <w:p w14:paraId="708CBB4E" w14:textId="0A0AB194" w:rsidR="00567C95" w:rsidRPr="008B6780" w:rsidRDefault="00567C95" w:rsidP="00567C95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 xml:space="preserve">Mirrors </w:t>
      </w:r>
      <w:r w:rsidR="00721571" w:rsidRPr="008B6780">
        <w:rPr>
          <w:rFonts w:ascii="Arial" w:hAnsi="Arial" w:cs="Arial"/>
          <w:sz w:val="24"/>
          <w:szCs w:val="24"/>
        </w:rPr>
        <w:t xml:space="preserve">current </w:t>
      </w:r>
      <w:r w:rsidRPr="008B6780">
        <w:rPr>
          <w:rFonts w:ascii="Arial" w:hAnsi="Arial" w:cs="Arial"/>
          <w:sz w:val="24"/>
          <w:szCs w:val="24"/>
        </w:rPr>
        <w:t>SEN Support, no new stipulations re quality or enforceability</w:t>
      </w:r>
    </w:p>
    <w:p w14:paraId="61FA8EE7" w14:textId="77777777" w:rsidR="00567C95" w:rsidRPr="008B6780" w:rsidRDefault="00567C95" w:rsidP="00567C95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Reviewed at least annually (currently 3x a year)</w:t>
      </w:r>
    </w:p>
    <w:p w14:paraId="64491F97" w14:textId="77777777" w:rsidR="00567C95" w:rsidRPr="008B6780" w:rsidRDefault="00567C95" w:rsidP="00567C95">
      <w:pPr>
        <w:ind w:left="360"/>
        <w:rPr>
          <w:rFonts w:ascii="Arial" w:hAnsi="Arial" w:cs="Arial"/>
          <w:color w:val="EE0000"/>
          <w:sz w:val="24"/>
          <w:szCs w:val="24"/>
        </w:rPr>
      </w:pPr>
      <w:r w:rsidRPr="008B6780">
        <w:rPr>
          <w:rFonts w:ascii="Arial" w:hAnsi="Arial" w:cs="Arial"/>
          <w:color w:val="EE0000"/>
          <w:sz w:val="24"/>
          <w:szCs w:val="24"/>
        </w:rPr>
        <w:t>ISP Qs</w:t>
      </w:r>
    </w:p>
    <w:p w14:paraId="644DBE5E" w14:textId="3097B580" w:rsidR="00567C95" w:rsidRPr="008B6780" w:rsidRDefault="00567C95" w:rsidP="00567C95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 xml:space="preserve">How assessed? Flexible or abusable? Massive new workload on already stretched schools </w:t>
      </w:r>
    </w:p>
    <w:p w14:paraId="158D062D" w14:textId="39E70C07" w:rsidR="00567C95" w:rsidRPr="008B6780" w:rsidRDefault="00567C95" w:rsidP="00567C95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Complaints</w:t>
      </w:r>
      <w:r w:rsidR="00721571" w:rsidRPr="008B6780">
        <w:rPr>
          <w:rFonts w:ascii="Arial" w:hAnsi="Arial" w:cs="Arial"/>
          <w:sz w:val="24"/>
          <w:szCs w:val="24"/>
        </w:rPr>
        <w:t xml:space="preserve"> system</w:t>
      </w:r>
      <w:r w:rsidRPr="008B6780">
        <w:rPr>
          <w:rFonts w:ascii="Arial" w:hAnsi="Arial" w:cs="Arial"/>
          <w:sz w:val="24"/>
          <w:szCs w:val="24"/>
        </w:rPr>
        <w:t xml:space="preserve">? Already </w:t>
      </w:r>
      <w:r w:rsidR="00721571" w:rsidRPr="008B6780">
        <w:rPr>
          <w:rFonts w:ascii="Arial" w:hAnsi="Arial" w:cs="Arial"/>
          <w:sz w:val="24"/>
          <w:szCs w:val="24"/>
        </w:rPr>
        <w:t xml:space="preserve">a </w:t>
      </w:r>
      <w:r w:rsidRPr="008B6780">
        <w:rPr>
          <w:rFonts w:ascii="Arial" w:hAnsi="Arial" w:cs="Arial"/>
          <w:sz w:val="24"/>
          <w:szCs w:val="24"/>
        </w:rPr>
        <w:t>HUGE time-deficit</w:t>
      </w:r>
      <w:r w:rsidR="00721571" w:rsidRPr="008B6780">
        <w:rPr>
          <w:rFonts w:ascii="Arial" w:hAnsi="Arial" w:cs="Arial"/>
          <w:sz w:val="24"/>
          <w:szCs w:val="24"/>
        </w:rPr>
        <w:t>.</w:t>
      </w:r>
      <w:r w:rsidRPr="008B6780">
        <w:rPr>
          <w:rFonts w:ascii="Arial" w:hAnsi="Arial" w:cs="Arial"/>
          <w:sz w:val="24"/>
          <w:szCs w:val="24"/>
        </w:rPr>
        <w:t xml:space="preserve"> Gov</w:t>
      </w:r>
      <w:r w:rsidR="00721571" w:rsidRPr="008B6780">
        <w:rPr>
          <w:rFonts w:ascii="Arial" w:hAnsi="Arial" w:cs="Arial"/>
          <w:sz w:val="24"/>
          <w:szCs w:val="24"/>
        </w:rPr>
        <w:t>ernor</w:t>
      </w:r>
      <w:r w:rsidRPr="008B6780">
        <w:rPr>
          <w:rFonts w:ascii="Arial" w:hAnsi="Arial" w:cs="Arial"/>
          <w:sz w:val="24"/>
          <w:szCs w:val="24"/>
        </w:rPr>
        <w:t>s</w:t>
      </w:r>
      <w:r w:rsidR="00721571" w:rsidRPr="008B6780">
        <w:rPr>
          <w:rFonts w:ascii="Arial" w:hAnsi="Arial" w:cs="Arial"/>
          <w:sz w:val="24"/>
          <w:szCs w:val="24"/>
        </w:rPr>
        <w:t xml:space="preserve"> being asked to adjudicate</w:t>
      </w:r>
      <w:r w:rsidRPr="008B6780">
        <w:rPr>
          <w:rFonts w:ascii="Arial" w:hAnsi="Arial" w:cs="Arial"/>
          <w:sz w:val="24"/>
          <w:szCs w:val="24"/>
        </w:rPr>
        <w:t xml:space="preserve">? Panels </w:t>
      </w:r>
      <w:r w:rsidR="00721571" w:rsidRPr="008B6780">
        <w:rPr>
          <w:rFonts w:ascii="Arial" w:hAnsi="Arial" w:cs="Arial"/>
          <w:sz w:val="24"/>
          <w:szCs w:val="24"/>
        </w:rPr>
        <w:t>to hear complaints re complaints</w:t>
      </w:r>
      <w:r w:rsidRPr="008B6780">
        <w:rPr>
          <w:rFonts w:ascii="Arial" w:hAnsi="Arial" w:cs="Arial"/>
          <w:sz w:val="24"/>
          <w:szCs w:val="24"/>
        </w:rPr>
        <w:t>– independent experts? WHO? If they find against school? Then what? Ofsted – not scary! More parents at odds with schools?</w:t>
      </w:r>
    </w:p>
    <w:p w14:paraId="5E32A0A5" w14:textId="77777777" w:rsidR="00567C95" w:rsidRPr="008B6780" w:rsidRDefault="00567C95" w:rsidP="00567C95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Governors … not SEN experts, tend to decide in favour of school. Will governors jump ship?</w:t>
      </w:r>
    </w:p>
    <w:p w14:paraId="5749D1E7" w14:textId="28036E22" w:rsidR="00567C95" w:rsidRPr="008B6780" w:rsidRDefault="00567C95" w:rsidP="00567C95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Remedy</w:t>
      </w:r>
      <w:r w:rsidR="00721571" w:rsidRPr="008B6780">
        <w:rPr>
          <w:rFonts w:ascii="Arial" w:hAnsi="Arial" w:cs="Arial"/>
          <w:sz w:val="24"/>
          <w:szCs w:val="24"/>
        </w:rPr>
        <w:t xml:space="preserve"> if family unhappy</w:t>
      </w:r>
      <w:r w:rsidRPr="008B6780">
        <w:rPr>
          <w:rFonts w:ascii="Arial" w:hAnsi="Arial" w:cs="Arial"/>
          <w:sz w:val="24"/>
          <w:szCs w:val="24"/>
        </w:rPr>
        <w:t>? Disability Discrimination? J</w:t>
      </w:r>
      <w:r w:rsidR="00721571" w:rsidRPr="008B6780">
        <w:rPr>
          <w:rFonts w:ascii="Arial" w:hAnsi="Arial" w:cs="Arial"/>
          <w:sz w:val="24"/>
          <w:szCs w:val="24"/>
        </w:rPr>
        <w:t xml:space="preserve">udicial </w:t>
      </w:r>
      <w:r w:rsidRPr="008B6780">
        <w:rPr>
          <w:rFonts w:ascii="Arial" w:hAnsi="Arial" w:cs="Arial"/>
          <w:sz w:val="24"/>
          <w:szCs w:val="24"/>
        </w:rPr>
        <w:t>R</w:t>
      </w:r>
      <w:r w:rsidR="00721571" w:rsidRPr="008B6780">
        <w:rPr>
          <w:rFonts w:ascii="Arial" w:hAnsi="Arial" w:cs="Arial"/>
          <w:sz w:val="24"/>
          <w:szCs w:val="24"/>
        </w:rPr>
        <w:t>eview</w:t>
      </w:r>
      <w:r w:rsidRPr="008B6780">
        <w:rPr>
          <w:rFonts w:ascii="Arial" w:hAnsi="Arial" w:cs="Arial"/>
          <w:sz w:val="24"/>
          <w:szCs w:val="24"/>
        </w:rPr>
        <w:t>? Both toxic, v stressful. Enforceable AT ALL?</w:t>
      </w:r>
    </w:p>
    <w:p w14:paraId="46065D57" w14:textId="31F80287" w:rsidR="00567C95" w:rsidRPr="008B6780" w:rsidRDefault="00567C95" w:rsidP="00567C95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Huge emphasis on NIS guiding all this …</w:t>
      </w:r>
      <w:r w:rsidR="003B264E" w:rsidRPr="008B6780">
        <w:rPr>
          <w:rFonts w:ascii="Arial" w:hAnsi="Arial" w:cs="Arial"/>
          <w:sz w:val="24"/>
          <w:szCs w:val="24"/>
        </w:rPr>
        <w:t xml:space="preserve"> </w:t>
      </w:r>
      <w:r w:rsidRPr="008B6780">
        <w:rPr>
          <w:rFonts w:ascii="Arial" w:hAnsi="Arial" w:cs="Arial"/>
          <w:sz w:val="24"/>
          <w:szCs w:val="24"/>
        </w:rPr>
        <w:t>Experts at Hand … will they be there? Or only at Targeted plus?</w:t>
      </w:r>
    </w:p>
    <w:p w14:paraId="7D37A4F3" w14:textId="77777777" w:rsidR="00567C95" w:rsidRPr="008B6780" w:rsidRDefault="00567C95" w:rsidP="00567C95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Emphasis on digital standardisation, less on quality and delivery</w:t>
      </w:r>
    </w:p>
    <w:p w14:paraId="5ABFF004" w14:textId="77777777" w:rsidR="00567C95" w:rsidRPr="008B6780" w:rsidRDefault="00567C95" w:rsidP="00567C95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‘Explore how experts can provide assurance around the creation and delivery of ISPs’ – familiar flannel throughout Consultation</w:t>
      </w:r>
    </w:p>
    <w:p w14:paraId="2B9DDB26" w14:textId="00B6633F" w:rsidR="00567C95" w:rsidRPr="008B6780" w:rsidRDefault="00567C95" w:rsidP="00567C95">
      <w:pPr>
        <w:ind w:left="360"/>
        <w:rPr>
          <w:rFonts w:ascii="Arial" w:hAnsi="Arial" w:cs="Arial"/>
          <w:color w:val="EE0000"/>
          <w:sz w:val="24"/>
          <w:szCs w:val="24"/>
        </w:rPr>
      </w:pPr>
      <w:r w:rsidRPr="008B6780">
        <w:rPr>
          <w:rFonts w:ascii="Arial" w:hAnsi="Arial" w:cs="Arial"/>
          <w:color w:val="EE0000"/>
          <w:sz w:val="24"/>
          <w:szCs w:val="24"/>
        </w:rPr>
        <w:lastRenderedPageBreak/>
        <w:t>SPPs</w:t>
      </w:r>
      <w:r w:rsidR="00522F9A" w:rsidRPr="008B6780">
        <w:rPr>
          <w:rFonts w:ascii="Arial" w:hAnsi="Arial" w:cs="Arial"/>
          <w:color w:val="EE0000"/>
          <w:sz w:val="24"/>
          <w:szCs w:val="24"/>
        </w:rPr>
        <w:t xml:space="preserve"> </w:t>
      </w:r>
      <w:r w:rsidR="00522F9A" w:rsidRPr="008B6780">
        <w:rPr>
          <w:rFonts w:ascii="Arial" w:hAnsi="Arial" w:cs="Arial"/>
          <w:sz w:val="24"/>
          <w:szCs w:val="24"/>
        </w:rPr>
        <w:t>(p.76 onwards)</w:t>
      </w:r>
    </w:p>
    <w:p w14:paraId="61ED189E" w14:textId="77777777" w:rsidR="00567C95" w:rsidRPr="008B6780" w:rsidRDefault="00567C95" w:rsidP="00567C95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Pre-1981 system</w:t>
      </w:r>
    </w:p>
    <w:p w14:paraId="5FD6611A" w14:textId="7C65E560" w:rsidR="00567C95" w:rsidRPr="008B6780" w:rsidRDefault="003B264E" w:rsidP="00567C95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 xml:space="preserve">7 suggested </w:t>
      </w:r>
      <w:r w:rsidR="00567C95" w:rsidRPr="008B6780">
        <w:rPr>
          <w:rFonts w:ascii="Arial" w:hAnsi="Arial" w:cs="Arial"/>
          <w:sz w:val="24"/>
          <w:szCs w:val="24"/>
        </w:rPr>
        <w:t xml:space="preserve">Categories </w:t>
      </w:r>
    </w:p>
    <w:p w14:paraId="3E581E61" w14:textId="77777777" w:rsidR="00567C95" w:rsidRPr="008B6780" w:rsidRDefault="00567C95" w:rsidP="00567C95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LA-led statutory Needs Assessment (NA) process</w:t>
      </w:r>
    </w:p>
    <w:p w14:paraId="55923359" w14:textId="77777777" w:rsidR="00567C95" w:rsidRPr="008B6780" w:rsidRDefault="00567C95" w:rsidP="00567C95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National costing framework</w:t>
      </w:r>
    </w:p>
    <w:p w14:paraId="64C8BB71" w14:textId="77777777" w:rsidR="00567C95" w:rsidRPr="008B6780" w:rsidRDefault="00567C95" w:rsidP="00567C95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Developed and reviewed by ‘Expert panel’</w:t>
      </w:r>
    </w:p>
    <w:p w14:paraId="03CBBD4A" w14:textId="77777777" w:rsidR="00567C95" w:rsidRPr="008B6780" w:rsidRDefault="00567C95" w:rsidP="00567C95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‘Range of additional services, intervention &amp; resources’</w:t>
      </w:r>
    </w:p>
    <w:p w14:paraId="73457A4B" w14:textId="77777777" w:rsidR="003B264E" w:rsidRPr="008B6780" w:rsidRDefault="00567C95" w:rsidP="003B264E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The decision to adopt SPP comes before other decisions</w:t>
      </w:r>
    </w:p>
    <w:p w14:paraId="62750B04" w14:textId="058EDA1C" w:rsidR="00567C95" w:rsidRPr="008B6780" w:rsidRDefault="003B264E" w:rsidP="003B264E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 xml:space="preserve">For </w:t>
      </w:r>
      <w:r w:rsidR="00567C95" w:rsidRPr="008B6780">
        <w:rPr>
          <w:rFonts w:ascii="Arial" w:hAnsi="Arial" w:cs="Arial"/>
          <w:sz w:val="24"/>
          <w:szCs w:val="24"/>
        </w:rPr>
        <w:t>‘</w:t>
      </w:r>
      <w:r w:rsidRPr="008B6780">
        <w:rPr>
          <w:rFonts w:ascii="Arial" w:hAnsi="Arial" w:cs="Arial"/>
          <w:sz w:val="24"/>
          <w:szCs w:val="24"/>
        </w:rPr>
        <w:t>t</w:t>
      </w:r>
      <w:r w:rsidR="00567C95" w:rsidRPr="008B6780">
        <w:rPr>
          <w:rFonts w:ascii="Arial" w:hAnsi="Arial" w:cs="Arial"/>
          <w:sz w:val="24"/>
          <w:szCs w:val="24"/>
        </w:rPr>
        <w:t>he most complex needs’</w:t>
      </w:r>
    </w:p>
    <w:p w14:paraId="3F3481A7" w14:textId="1552D8BE" w:rsidR="00567C95" w:rsidRPr="008B6780" w:rsidRDefault="00567C95" w:rsidP="00567C95">
      <w:pPr>
        <w:ind w:left="360"/>
        <w:rPr>
          <w:rFonts w:ascii="Arial" w:hAnsi="Arial" w:cs="Arial"/>
          <w:color w:val="EE0000"/>
          <w:sz w:val="24"/>
          <w:szCs w:val="24"/>
        </w:rPr>
      </w:pPr>
      <w:r w:rsidRPr="008B6780">
        <w:rPr>
          <w:rFonts w:ascii="Arial" w:hAnsi="Arial" w:cs="Arial"/>
          <w:color w:val="EE0000"/>
          <w:sz w:val="24"/>
          <w:szCs w:val="24"/>
        </w:rPr>
        <w:t xml:space="preserve">The 7 </w:t>
      </w:r>
      <w:r w:rsidR="003B264E" w:rsidRPr="008B6780">
        <w:rPr>
          <w:rFonts w:ascii="Arial" w:hAnsi="Arial" w:cs="Arial"/>
          <w:color w:val="EE0000"/>
          <w:sz w:val="24"/>
          <w:szCs w:val="24"/>
        </w:rPr>
        <w:t xml:space="preserve">suggested </w:t>
      </w:r>
      <w:r w:rsidRPr="008B6780">
        <w:rPr>
          <w:rFonts w:ascii="Arial" w:hAnsi="Arial" w:cs="Arial"/>
          <w:color w:val="EE0000"/>
          <w:sz w:val="24"/>
          <w:szCs w:val="24"/>
        </w:rPr>
        <w:t>SPP</w:t>
      </w:r>
      <w:r w:rsidR="003B264E" w:rsidRPr="008B6780">
        <w:rPr>
          <w:rFonts w:ascii="Arial" w:hAnsi="Arial" w:cs="Arial"/>
          <w:color w:val="EE0000"/>
          <w:sz w:val="24"/>
          <w:szCs w:val="24"/>
        </w:rPr>
        <w:t>s</w:t>
      </w:r>
    </w:p>
    <w:p w14:paraId="5C5EBE68" w14:textId="77777777" w:rsidR="00567C95" w:rsidRPr="008B6780" w:rsidRDefault="00567C95" w:rsidP="00567C95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Profound and Multiple Learning Difficulties</w:t>
      </w:r>
    </w:p>
    <w:p w14:paraId="39BB7459" w14:textId="77777777" w:rsidR="00567C95" w:rsidRPr="008B6780" w:rsidRDefault="00567C95" w:rsidP="00567C95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Significant Executive Function</w:t>
      </w:r>
    </w:p>
    <w:p w14:paraId="676B48A1" w14:textId="77777777" w:rsidR="00567C95" w:rsidRPr="008B6780" w:rsidRDefault="00567C95" w:rsidP="00567C95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Complex Executive Function &amp; Communication</w:t>
      </w:r>
    </w:p>
    <w:p w14:paraId="19CE4193" w14:textId="77777777" w:rsidR="00567C95" w:rsidRPr="008B6780" w:rsidRDefault="00567C95" w:rsidP="00567C95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Social &amp; Emotional Development (externalising behaviour)</w:t>
      </w:r>
    </w:p>
    <w:p w14:paraId="18B66C43" w14:textId="77777777" w:rsidR="00567C95" w:rsidRPr="008B6780" w:rsidRDefault="00567C95" w:rsidP="00567C95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Social &amp; Emotional Development (internalising behaviour)</w:t>
      </w:r>
    </w:p>
    <w:p w14:paraId="53C4D42C" w14:textId="77777777" w:rsidR="003B264E" w:rsidRPr="008B6780" w:rsidRDefault="00567C95" w:rsidP="003B264E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Sensory Impairment</w:t>
      </w:r>
    </w:p>
    <w:p w14:paraId="7C902BCA" w14:textId="18035AF3" w:rsidR="00567C95" w:rsidRPr="008B6780" w:rsidRDefault="00567C95" w:rsidP="003B264E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Physical Disability</w:t>
      </w:r>
    </w:p>
    <w:p w14:paraId="41ECF226" w14:textId="77777777" w:rsidR="00567C95" w:rsidRPr="008B6780" w:rsidRDefault="00567C95" w:rsidP="00567C95">
      <w:pPr>
        <w:ind w:left="360"/>
        <w:rPr>
          <w:rFonts w:ascii="Arial" w:hAnsi="Arial" w:cs="Arial"/>
          <w:color w:val="EE0000"/>
          <w:sz w:val="24"/>
          <w:szCs w:val="24"/>
        </w:rPr>
      </w:pPr>
      <w:r w:rsidRPr="008B6780">
        <w:rPr>
          <w:rFonts w:ascii="Arial" w:hAnsi="Arial" w:cs="Arial"/>
          <w:color w:val="EE0000"/>
          <w:sz w:val="24"/>
          <w:szCs w:val="24"/>
        </w:rPr>
        <w:t>SPP Qs</w:t>
      </w:r>
    </w:p>
    <w:p w14:paraId="3A1268C2" w14:textId="77777777" w:rsidR="00567C95" w:rsidRPr="008B6780" w:rsidRDefault="00567C95" w:rsidP="00567C95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Same at 5 and 20?</w:t>
      </w:r>
    </w:p>
    <w:p w14:paraId="6F49A2DB" w14:textId="77777777" w:rsidR="00567C95" w:rsidRPr="008B6780" w:rsidRDefault="00567C95" w:rsidP="00567C95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Thresholds? - Vital</w:t>
      </w:r>
    </w:p>
    <w:p w14:paraId="76F9973A" w14:textId="77777777" w:rsidR="00567C95" w:rsidRPr="008B6780" w:rsidRDefault="00567C95" w:rsidP="00567C95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Will several low-impact SEN combine to make CYP eligible?</w:t>
      </w:r>
    </w:p>
    <w:p w14:paraId="602B8D05" w14:textId="18F68FF6" w:rsidR="00567C95" w:rsidRPr="008B6780" w:rsidRDefault="00567C95" w:rsidP="00567C95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Loss of rights? – Our children currently unique in terms of rights to assessment and appeal</w:t>
      </w:r>
    </w:p>
    <w:p w14:paraId="01CDE9E3" w14:textId="77777777" w:rsidR="00567C95" w:rsidRPr="008B6780" w:rsidRDefault="00567C95" w:rsidP="00567C95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When school and when specialist base? Decided by resource availability?</w:t>
      </w:r>
    </w:p>
    <w:p w14:paraId="5392609C" w14:textId="77777777" w:rsidR="00567C95" w:rsidRPr="008B6780" w:rsidRDefault="00567C95" w:rsidP="00567C95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Review? Safeguards?</w:t>
      </w:r>
    </w:p>
    <w:p w14:paraId="319134E4" w14:textId="086B8002" w:rsidR="00567C95" w:rsidRPr="008B6780" w:rsidRDefault="00567C95" w:rsidP="00567C95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If funding changes, will provision/ thresholds also change?</w:t>
      </w:r>
      <w:r w:rsidR="003B264E" w:rsidRPr="008B6780">
        <w:rPr>
          <w:rFonts w:ascii="Arial" w:hAnsi="Arial" w:cs="Arial"/>
          <w:sz w:val="24"/>
          <w:szCs w:val="24"/>
        </w:rPr>
        <w:t xml:space="preserve"> How can this be prevented?</w:t>
      </w:r>
    </w:p>
    <w:p w14:paraId="55BCADBD" w14:textId="0BAAB081" w:rsidR="00567C95" w:rsidRPr="008B6780" w:rsidRDefault="00567C95" w:rsidP="00567C95">
      <w:pPr>
        <w:ind w:left="360"/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color w:val="EE0000"/>
          <w:sz w:val="24"/>
          <w:szCs w:val="24"/>
        </w:rPr>
        <w:t>EHCPs</w:t>
      </w:r>
      <w:r w:rsidR="00522F9A" w:rsidRPr="008B6780">
        <w:rPr>
          <w:rFonts w:ascii="Arial" w:hAnsi="Arial" w:cs="Arial"/>
          <w:color w:val="EE0000"/>
          <w:sz w:val="24"/>
          <w:szCs w:val="24"/>
        </w:rPr>
        <w:t xml:space="preserve"> </w:t>
      </w:r>
      <w:r w:rsidR="00522F9A" w:rsidRPr="008B6780">
        <w:rPr>
          <w:rFonts w:ascii="Arial" w:hAnsi="Arial" w:cs="Arial"/>
          <w:sz w:val="24"/>
          <w:szCs w:val="24"/>
        </w:rPr>
        <w:t>(p.80 onwards)</w:t>
      </w:r>
    </w:p>
    <w:p w14:paraId="3484CBE8" w14:textId="3EBE5785" w:rsidR="00522F9A" w:rsidRPr="008B6780" w:rsidRDefault="00567C95" w:rsidP="00160BE0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Tied to SPPs, and will also have an ISP alongside</w:t>
      </w:r>
    </w:p>
    <w:p w14:paraId="44B09A3A" w14:textId="77777777" w:rsidR="00567C95" w:rsidRPr="008B6780" w:rsidRDefault="00567C95" w:rsidP="00567C95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‘</w:t>
      </w:r>
      <w:r w:rsidRPr="008B6780">
        <w:rPr>
          <w:rFonts w:ascii="Arial" w:hAnsi="Arial" w:cs="Arial"/>
          <w:sz w:val="24"/>
          <w:szCs w:val="24"/>
          <w:u w:val="single"/>
        </w:rPr>
        <w:t xml:space="preserve">Will guarantee statutory entitlements to the SEP </w:t>
      </w:r>
      <w:r w:rsidRPr="008B6780">
        <w:rPr>
          <w:rFonts w:ascii="Arial" w:hAnsi="Arial" w:cs="Arial"/>
          <w:sz w:val="24"/>
          <w:szCs w:val="24"/>
        </w:rPr>
        <w:t>in SPPs’ alongside Health &amp; Care provision’ p.78</w:t>
      </w:r>
    </w:p>
    <w:p w14:paraId="46196A07" w14:textId="77777777" w:rsidR="00567C95" w:rsidRPr="008B6780" w:rsidRDefault="00567C95" w:rsidP="00567C95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lastRenderedPageBreak/>
        <w:t>Why needed, if just stating a predetermined package?</w:t>
      </w:r>
    </w:p>
    <w:p w14:paraId="580568E8" w14:textId="77777777" w:rsidR="00567C95" w:rsidRPr="008B6780" w:rsidRDefault="00567C95" w:rsidP="00567C95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Setting has legal duty to deliver, LA coordinates NA, funding (banded) and review</w:t>
      </w:r>
    </w:p>
    <w:p w14:paraId="6296685E" w14:textId="2AAB82C5" w:rsidR="00567C95" w:rsidRPr="008B6780" w:rsidRDefault="00567C95" w:rsidP="00567C95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Reviewed at end of K</w:t>
      </w:r>
      <w:r w:rsidR="003B264E" w:rsidRPr="008B6780">
        <w:rPr>
          <w:rFonts w:ascii="Arial" w:hAnsi="Arial" w:cs="Arial"/>
          <w:sz w:val="24"/>
          <w:szCs w:val="24"/>
        </w:rPr>
        <w:t xml:space="preserve">ey </w:t>
      </w:r>
      <w:r w:rsidRPr="008B6780">
        <w:rPr>
          <w:rFonts w:ascii="Arial" w:hAnsi="Arial" w:cs="Arial"/>
          <w:sz w:val="24"/>
          <w:szCs w:val="24"/>
        </w:rPr>
        <w:t>S</w:t>
      </w:r>
      <w:r w:rsidR="003B264E" w:rsidRPr="008B6780">
        <w:rPr>
          <w:rFonts w:ascii="Arial" w:hAnsi="Arial" w:cs="Arial"/>
          <w:sz w:val="24"/>
          <w:szCs w:val="24"/>
        </w:rPr>
        <w:t>tage</w:t>
      </w:r>
      <w:r w:rsidRPr="008B6780">
        <w:rPr>
          <w:rFonts w:ascii="Arial" w:hAnsi="Arial" w:cs="Arial"/>
          <w:sz w:val="24"/>
          <w:szCs w:val="24"/>
        </w:rPr>
        <w:t xml:space="preserve">, not annually (AR remains for EY and Post-16) </w:t>
      </w:r>
    </w:p>
    <w:p w14:paraId="3F2EC10E" w14:textId="77777777" w:rsidR="00567C95" w:rsidRPr="008B6780" w:rsidRDefault="00567C95" w:rsidP="00567C95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To be developed with parents and setting after SPP has been decided</w:t>
      </w:r>
    </w:p>
    <w:p w14:paraId="7FB106EE" w14:textId="77777777" w:rsidR="00567C95" w:rsidRPr="008B6780" w:rsidRDefault="00567C95" w:rsidP="00567C95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 xml:space="preserve">Stated aim </w:t>
      </w:r>
      <w:proofErr w:type="gramStart"/>
      <w:r w:rsidRPr="008B6780">
        <w:rPr>
          <w:rFonts w:ascii="Arial" w:hAnsi="Arial" w:cs="Arial"/>
          <w:sz w:val="24"/>
          <w:szCs w:val="24"/>
        </w:rPr>
        <w:t>-‘</w:t>
      </w:r>
      <w:proofErr w:type="gramEnd"/>
      <w:r w:rsidRPr="008B6780">
        <w:rPr>
          <w:rFonts w:ascii="Arial" w:hAnsi="Arial" w:cs="Arial"/>
          <w:sz w:val="24"/>
          <w:szCs w:val="24"/>
        </w:rPr>
        <w:t>Meeting needs through the mainstream instead of EHCPs’</w:t>
      </w:r>
    </w:p>
    <w:p w14:paraId="4563D84A" w14:textId="77777777" w:rsidR="00567C95" w:rsidRPr="008B6780" w:rsidRDefault="00567C95" w:rsidP="00567C95">
      <w:pPr>
        <w:ind w:left="360"/>
        <w:rPr>
          <w:rFonts w:ascii="Arial" w:hAnsi="Arial" w:cs="Arial"/>
          <w:color w:val="EE0000"/>
          <w:sz w:val="24"/>
          <w:szCs w:val="24"/>
        </w:rPr>
      </w:pPr>
      <w:r w:rsidRPr="008B6780">
        <w:rPr>
          <w:rFonts w:ascii="Arial" w:hAnsi="Arial" w:cs="Arial"/>
          <w:color w:val="EE0000"/>
          <w:sz w:val="24"/>
          <w:szCs w:val="24"/>
        </w:rPr>
        <w:t>EHCP Timelines</w:t>
      </w:r>
    </w:p>
    <w:p w14:paraId="226D643A" w14:textId="03201216" w:rsidR="00567C95" w:rsidRPr="008B6780" w:rsidRDefault="003B264E" w:rsidP="00567C95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‘</w:t>
      </w:r>
      <w:r w:rsidR="00567C95" w:rsidRPr="008B6780">
        <w:rPr>
          <w:rFonts w:ascii="Arial" w:hAnsi="Arial" w:cs="Arial"/>
          <w:sz w:val="24"/>
          <w:szCs w:val="24"/>
        </w:rPr>
        <w:t>No changes to support via EHCPs before at least Sept 2030’ WP p.58</w:t>
      </w:r>
    </w:p>
    <w:p w14:paraId="59AADAA3" w14:textId="77777777" w:rsidR="00567C95" w:rsidRPr="008B6780" w:rsidRDefault="00567C95" w:rsidP="00567C95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Assessments from Sept 2029</w:t>
      </w:r>
    </w:p>
    <w:p w14:paraId="0A9289B1" w14:textId="77777777" w:rsidR="00567C95" w:rsidRPr="008B6780" w:rsidRDefault="00567C95" w:rsidP="00567C95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From 2029/30 reviews at transition points will determine whether CYP move to new SPP/ EHCP or to an ISP</w:t>
      </w:r>
    </w:p>
    <w:p w14:paraId="32B9030C" w14:textId="5D048C01" w:rsidR="00567C95" w:rsidRPr="008B6780" w:rsidRDefault="00567C95" w:rsidP="00567C95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Those moving to ISPs will keep their existing EHCP until the end of that academic year</w:t>
      </w:r>
    </w:p>
    <w:p w14:paraId="7EB6C297" w14:textId="77777777" w:rsidR="00567C95" w:rsidRPr="008B6780" w:rsidRDefault="00567C95" w:rsidP="00567C95">
      <w:pPr>
        <w:ind w:left="360"/>
        <w:rPr>
          <w:rFonts w:ascii="Arial" w:hAnsi="Arial" w:cs="Arial"/>
          <w:color w:val="EE0000"/>
          <w:sz w:val="24"/>
          <w:szCs w:val="24"/>
        </w:rPr>
      </w:pPr>
      <w:r w:rsidRPr="008B6780">
        <w:rPr>
          <w:rFonts w:ascii="Arial" w:hAnsi="Arial" w:cs="Arial"/>
          <w:color w:val="EE0000"/>
          <w:sz w:val="24"/>
          <w:szCs w:val="24"/>
        </w:rPr>
        <w:t>EHCP Qs</w:t>
      </w:r>
    </w:p>
    <w:p w14:paraId="445415E3" w14:textId="77777777" w:rsidR="00567C95" w:rsidRPr="008B6780" w:rsidRDefault="00567C95" w:rsidP="00567C95">
      <w:pPr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Will Assessments now simply be yes/no to package?</w:t>
      </w:r>
    </w:p>
    <w:p w14:paraId="68D88931" w14:textId="08185CC6" w:rsidR="00567C95" w:rsidRPr="008B6780" w:rsidRDefault="00567C95" w:rsidP="00567C95">
      <w:pPr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Reports only from services currently involved</w:t>
      </w:r>
      <w:r w:rsidR="003B264E" w:rsidRPr="008B6780">
        <w:rPr>
          <w:rFonts w:ascii="Arial" w:hAnsi="Arial" w:cs="Arial"/>
          <w:sz w:val="24"/>
          <w:szCs w:val="24"/>
        </w:rPr>
        <w:t>, as at present</w:t>
      </w:r>
      <w:r w:rsidRPr="008B6780">
        <w:rPr>
          <w:rFonts w:ascii="Arial" w:hAnsi="Arial" w:cs="Arial"/>
          <w:sz w:val="24"/>
          <w:szCs w:val="24"/>
        </w:rPr>
        <w:t>?</w:t>
      </w:r>
    </w:p>
    <w:p w14:paraId="561413F0" w14:textId="77777777" w:rsidR="00567C95" w:rsidRPr="008B6780" w:rsidRDefault="00567C95" w:rsidP="00567C95">
      <w:pPr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Why needed, if just stating a predetermined package?</w:t>
      </w:r>
    </w:p>
    <w:p w14:paraId="5B4DB0AF" w14:textId="401FC103" w:rsidR="00567C95" w:rsidRPr="008B6780" w:rsidRDefault="00567C95" w:rsidP="00567C95">
      <w:pPr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Current test</w:t>
      </w:r>
      <w:proofErr w:type="gramStart"/>
      <w:r w:rsidRPr="008B6780">
        <w:rPr>
          <w:rFonts w:ascii="Arial" w:hAnsi="Arial" w:cs="Arial"/>
          <w:sz w:val="24"/>
          <w:szCs w:val="24"/>
        </w:rPr>
        <w:t>–‘</w:t>
      </w:r>
      <w:proofErr w:type="gramEnd"/>
      <w:r w:rsidRPr="008B6780">
        <w:rPr>
          <w:rFonts w:ascii="Arial" w:hAnsi="Arial" w:cs="Arial"/>
          <w:sz w:val="24"/>
          <w:szCs w:val="24"/>
        </w:rPr>
        <w:t xml:space="preserve">is EHCP necessary?’ Now? ‘Complex needs’ </w:t>
      </w:r>
      <w:r w:rsidR="003B264E" w:rsidRPr="008B6780">
        <w:rPr>
          <w:rFonts w:ascii="Arial" w:hAnsi="Arial" w:cs="Arial"/>
          <w:sz w:val="24"/>
          <w:szCs w:val="24"/>
        </w:rPr>
        <w:t xml:space="preserve">- </w:t>
      </w:r>
      <w:r w:rsidRPr="008B6780">
        <w:rPr>
          <w:rFonts w:ascii="Arial" w:hAnsi="Arial" w:cs="Arial"/>
          <w:sz w:val="24"/>
          <w:szCs w:val="24"/>
        </w:rPr>
        <w:t>Thresholds yet to be discussed</w:t>
      </w:r>
    </w:p>
    <w:p w14:paraId="4E8002E3" w14:textId="77777777" w:rsidR="00567C95" w:rsidRPr="008B6780" w:rsidRDefault="00567C95" w:rsidP="00567C95">
      <w:pPr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Spikey profile? E.g. 3 moderate needs amounting to significant SEN – fits ‘package’?</w:t>
      </w:r>
    </w:p>
    <w:p w14:paraId="1FFBAC16" w14:textId="77777777" w:rsidR="00567C95" w:rsidRPr="008B6780" w:rsidRDefault="00567C95" w:rsidP="00567C95">
      <w:pPr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Eligibility, definitions? – Big rights issue – if threshold change means fewer plans, then fewer CYP with enforceable rights</w:t>
      </w:r>
    </w:p>
    <w:p w14:paraId="43F1DD5F" w14:textId="0CC4B03A" w:rsidR="00F22C08" w:rsidRPr="008B6780" w:rsidRDefault="00F22C08" w:rsidP="00F22C08">
      <w:pPr>
        <w:ind w:left="360"/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color w:val="EE0000"/>
          <w:sz w:val="24"/>
          <w:szCs w:val="24"/>
        </w:rPr>
        <w:t>Inclusion Bases</w:t>
      </w:r>
      <w:r w:rsidR="00522F9A" w:rsidRPr="008B6780">
        <w:rPr>
          <w:rFonts w:ascii="Arial" w:hAnsi="Arial" w:cs="Arial"/>
          <w:color w:val="EE0000"/>
          <w:sz w:val="24"/>
          <w:szCs w:val="24"/>
        </w:rPr>
        <w:t xml:space="preserve"> </w:t>
      </w:r>
      <w:r w:rsidR="00522F9A" w:rsidRPr="008B6780">
        <w:rPr>
          <w:rFonts w:ascii="Arial" w:hAnsi="Arial" w:cs="Arial"/>
          <w:sz w:val="24"/>
          <w:szCs w:val="24"/>
        </w:rPr>
        <w:t>(p.67 onwards)</w:t>
      </w:r>
    </w:p>
    <w:p w14:paraId="30C667BE" w14:textId="77777777" w:rsidR="00F22C08" w:rsidRPr="008B6780" w:rsidRDefault="00F22C08" w:rsidP="00F22C08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Support Bases (MAT / School funded, Targeted Support)</w:t>
      </w:r>
    </w:p>
    <w:p w14:paraId="4686C2E2" w14:textId="77777777" w:rsidR="00F22C08" w:rsidRPr="008B6780" w:rsidRDefault="00F22C08" w:rsidP="00F22C08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Specialist Bases (LA funded, Specialist Support)</w:t>
      </w:r>
    </w:p>
    <w:p w14:paraId="3AEF304B" w14:textId="77777777" w:rsidR="00F22C08" w:rsidRPr="008B6780" w:rsidRDefault="00F22C08" w:rsidP="00F22C08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Specialisms, tailored to specific groups</w:t>
      </w:r>
    </w:p>
    <w:p w14:paraId="051C7F12" w14:textId="77777777" w:rsidR="00F22C08" w:rsidRPr="008B6780" w:rsidRDefault="00F22C08" w:rsidP="00F22C08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‘Tens of thousands of new places’</w:t>
      </w:r>
    </w:p>
    <w:p w14:paraId="31439681" w14:textId="32E189A1" w:rsidR="00F22C08" w:rsidRPr="008B6780" w:rsidRDefault="00F22C08" w:rsidP="00F22C08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 xml:space="preserve">Aim – base in every </w:t>
      </w:r>
      <w:r w:rsidR="003B264E" w:rsidRPr="008B6780">
        <w:rPr>
          <w:rFonts w:ascii="Arial" w:hAnsi="Arial" w:cs="Arial"/>
          <w:sz w:val="24"/>
          <w:szCs w:val="24"/>
        </w:rPr>
        <w:t>S</w:t>
      </w:r>
      <w:r w:rsidRPr="008B6780">
        <w:rPr>
          <w:rFonts w:ascii="Arial" w:hAnsi="Arial" w:cs="Arial"/>
          <w:sz w:val="24"/>
          <w:szCs w:val="24"/>
        </w:rPr>
        <w:t xml:space="preserve">econdary, equivalent number in </w:t>
      </w:r>
      <w:r w:rsidR="003B264E" w:rsidRPr="008B6780">
        <w:rPr>
          <w:rFonts w:ascii="Arial" w:hAnsi="Arial" w:cs="Arial"/>
          <w:sz w:val="24"/>
          <w:szCs w:val="24"/>
        </w:rPr>
        <w:t>P</w:t>
      </w:r>
      <w:r w:rsidRPr="008B6780">
        <w:rPr>
          <w:rFonts w:ascii="Arial" w:hAnsi="Arial" w:cs="Arial"/>
          <w:sz w:val="24"/>
          <w:szCs w:val="24"/>
        </w:rPr>
        <w:t>rimary</w:t>
      </w:r>
    </w:p>
    <w:p w14:paraId="08F198DA" w14:textId="77777777" w:rsidR="00F22C08" w:rsidRPr="008B6780" w:rsidRDefault="00F22C08" w:rsidP="00F22C08">
      <w:pPr>
        <w:ind w:left="360"/>
        <w:rPr>
          <w:rFonts w:ascii="Arial" w:hAnsi="Arial" w:cs="Arial"/>
          <w:color w:val="EE0000"/>
          <w:sz w:val="24"/>
          <w:szCs w:val="24"/>
        </w:rPr>
      </w:pPr>
      <w:r w:rsidRPr="008B6780">
        <w:rPr>
          <w:rFonts w:ascii="Arial" w:hAnsi="Arial" w:cs="Arial"/>
          <w:color w:val="EE0000"/>
          <w:sz w:val="24"/>
          <w:szCs w:val="24"/>
        </w:rPr>
        <w:t>Bases Qs</w:t>
      </w:r>
    </w:p>
    <w:p w14:paraId="37818956" w14:textId="77777777" w:rsidR="00F22C08" w:rsidRPr="008B6780" w:rsidRDefault="00F22C08" w:rsidP="00F22C08">
      <w:pPr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Will CYP/ family have choice for/ against? Disputes?</w:t>
      </w:r>
    </w:p>
    <w:p w14:paraId="7F7E6D2C" w14:textId="1169B930" w:rsidR="00F22C08" w:rsidRPr="008B6780" w:rsidRDefault="00F22C08" w:rsidP="00F22C08">
      <w:pPr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Likely quality and depth of provision, given funding levels</w:t>
      </w:r>
      <w:r w:rsidR="003B264E" w:rsidRPr="008B6780">
        <w:rPr>
          <w:rFonts w:ascii="Arial" w:hAnsi="Arial" w:cs="Arial"/>
          <w:sz w:val="24"/>
          <w:szCs w:val="24"/>
        </w:rPr>
        <w:t>?</w:t>
      </w:r>
    </w:p>
    <w:p w14:paraId="302F3562" w14:textId="77777777" w:rsidR="00F22C08" w:rsidRPr="008B6780" w:rsidRDefault="00F22C08" w:rsidP="00F22C08">
      <w:pPr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lastRenderedPageBreak/>
        <w:t>Where exactly does a CYP go, and what exactly happens there?</w:t>
      </w:r>
    </w:p>
    <w:p w14:paraId="1E1FC8F2" w14:textId="77777777" w:rsidR="00F22C08" w:rsidRPr="008B6780" w:rsidRDefault="00F22C08" w:rsidP="00F22C08">
      <w:pPr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Who makes decisions around whether CYP is in or out?</w:t>
      </w:r>
    </w:p>
    <w:p w14:paraId="446CA54F" w14:textId="3D8554B8" w:rsidR="00F22C08" w:rsidRPr="008B6780" w:rsidRDefault="00F22C08" w:rsidP="00F22C08">
      <w:pPr>
        <w:ind w:left="360"/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color w:val="EE0000"/>
          <w:sz w:val="24"/>
          <w:szCs w:val="24"/>
        </w:rPr>
        <w:t>Tribunal</w:t>
      </w:r>
      <w:r w:rsidR="003B264E" w:rsidRPr="008B6780">
        <w:rPr>
          <w:rFonts w:ascii="Arial" w:hAnsi="Arial" w:cs="Arial"/>
          <w:color w:val="EE0000"/>
          <w:sz w:val="24"/>
          <w:szCs w:val="24"/>
        </w:rPr>
        <w:t>/ Disputes</w:t>
      </w:r>
      <w:r w:rsidR="00522F9A" w:rsidRPr="008B6780">
        <w:rPr>
          <w:rFonts w:ascii="Arial" w:hAnsi="Arial" w:cs="Arial"/>
          <w:color w:val="EE0000"/>
          <w:sz w:val="24"/>
          <w:szCs w:val="24"/>
        </w:rPr>
        <w:t xml:space="preserve"> </w:t>
      </w:r>
      <w:r w:rsidR="00522F9A" w:rsidRPr="008B6780">
        <w:rPr>
          <w:rFonts w:ascii="Arial" w:hAnsi="Arial" w:cs="Arial"/>
          <w:sz w:val="24"/>
          <w:szCs w:val="24"/>
        </w:rPr>
        <w:t xml:space="preserve">(p.125 onwards) </w:t>
      </w:r>
    </w:p>
    <w:p w14:paraId="170EA6C9" w14:textId="5EE3A469" w:rsidR="00F22C08" w:rsidRPr="008B6780" w:rsidRDefault="00F22C08" w:rsidP="00F22C08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Can appeal an assessment refusal, which SPP applies, Cease to Maintain, which school (within drastically reduced limits</w:t>
      </w:r>
      <w:r w:rsidR="003B264E" w:rsidRPr="008B6780">
        <w:rPr>
          <w:rFonts w:ascii="Arial" w:hAnsi="Arial" w:cs="Arial"/>
          <w:sz w:val="24"/>
          <w:szCs w:val="24"/>
        </w:rPr>
        <w:t xml:space="preserve">, see </w:t>
      </w:r>
      <w:r w:rsidR="004C5B0C" w:rsidRPr="008B6780">
        <w:rPr>
          <w:rFonts w:ascii="Arial" w:hAnsi="Arial" w:cs="Arial"/>
          <w:color w:val="EE0000"/>
          <w:sz w:val="24"/>
          <w:szCs w:val="24"/>
        </w:rPr>
        <w:t>Placement</w:t>
      </w:r>
      <w:r w:rsidR="004C5B0C" w:rsidRPr="008B6780">
        <w:rPr>
          <w:rFonts w:ascii="Arial" w:hAnsi="Arial" w:cs="Arial"/>
          <w:sz w:val="24"/>
          <w:szCs w:val="24"/>
        </w:rPr>
        <w:t xml:space="preserve"> </w:t>
      </w:r>
      <w:r w:rsidR="003B264E" w:rsidRPr="008B6780">
        <w:rPr>
          <w:rFonts w:ascii="Arial" w:hAnsi="Arial" w:cs="Arial"/>
          <w:sz w:val="24"/>
          <w:szCs w:val="24"/>
        </w:rPr>
        <w:t>below</w:t>
      </w:r>
      <w:r w:rsidRPr="008B6780">
        <w:rPr>
          <w:rFonts w:ascii="Arial" w:hAnsi="Arial" w:cs="Arial"/>
          <w:sz w:val="24"/>
          <w:szCs w:val="24"/>
        </w:rPr>
        <w:t>)</w:t>
      </w:r>
    </w:p>
    <w:p w14:paraId="282133C1" w14:textId="77777777" w:rsidR="00F22C08" w:rsidRPr="008B6780" w:rsidRDefault="00F22C08" w:rsidP="00F22C08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Vastly reduced powers re placement</w:t>
      </w:r>
    </w:p>
    <w:p w14:paraId="1CCB3893" w14:textId="77777777" w:rsidR="00F22C08" w:rsidRPr="008B6780" w:rsidRDefault="00F22C08" w:rsidP="00F22C08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Mediation remains – ‘strengthened’ – no details</w:t>
      </w:r>
    </w:p>
    <w:p w14:paraId="3B46217D" w14:textId="59EB1B72" w:rsidR="00F22C08" w:rsidRPr="008B6780" w:rsidRDefault="00F22C08" w:rsidP="00F22C08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No sway over ISPs –’strengthened complaints system’ p.126</w:t>
      </w:r>
    </w:p>
    <w:p w14:paraId="0C7F9A32" w14:textId="00B379AA" w:rsidR="00F22C08" w:rsidRPr="008B6780" w:rsidRDefault="00F22C08" w:rsidP="00F22C08">
      <w:pPr>
        <w:ind w:left="360"/>
        <w:rPr>
          <w:rFonts w:ascii="Arial" w:hAnsi="Arial" w:cs="Arial"/>
          <w:color w:val="EE0000"/>
          <w:sz w:val="24"/>
          <w:szCs w:val="24"/>
        </w:rPr>
      </w:pPr>
      <w:r w:rsidRPr="008B6780">
        <w:rPr>
          <w:rFonts w:ascii="Arial" w:hAnsi="Arial" w:cs="Arial"/>
          <w:color w:val="EE0000"/>
          <w:sz w:val="24"/>
          <w:szCs w:val="24"/>
        </w:rPr>
        <w:t>Trib</w:t>
      </w:r>
      <w:r w:rsidR="003B264E" w:rsidRPr="008B6780">
        <w:rPr>
          <w:rFonts w:ascii="Arial" w:hAnsi="Arial" w:cs="Arial"/>
          <w:color w:val="EE0000"/>
          <w:sz w:val="24"/>
          <w:szCs w:val="24"/>
        </w:rPr>
        <w:t>unal</w:t>
      </w:r>
      <w:r w:rsidRPr="008B6780">
        <w:rPr>
          <w:rFonts w:ascii="Arial" w:hAnsi="Arial" w:cs="Arial"/>
          <w:color w:val="EE0000"/>
          <w:sz w:val="24"/>
          <w:szCs w:val="24"/>
        </w:rPr>
        <w:t xml:space="preserve"> Concerns</w:t>
      </w:r>
    </w:p>
    <w:p w14:paraId="164B2537" w14:textId="77777777" w:rsidR="00F22C08" w:rsidRPr="008B6780" w:rsidRDefault="00F22C08" w:rsidP="00F22C08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Is main role now ‘which package’?</w:t>
      </w:r>
    </w:p>
    <w:p w14:paraId="5BDF7988" w14:textId="77777777" w:rsidR="00F22C08" w:rsidRPr="008B6780" w:rsidRDefault="00F22C08" w:rsidP="00F22C08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How often can you reapply if EHCP ceased?</w:t>
      </w:r>
    </w:p>
    <w:p w14:paraId="27464C58" w14:textId="77777777" w:rsidR="00F22C08" w:rsidRPr="008B6780" w:rsidRDefault="00F22C08" w:rsidP="00F22C08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 xml:space="preserve">Will a Disability Discrimination claim be a backdoor if school fails to make RAs? </w:t>
      </w:r>
      <w:proofErr w:type="gramStart"/>
      <w:r w:rsidRPr="008B6780">
        <w:rPr>
          <w:rFonts w:ascii="Arial" w:hAnsi="Arial" w:cs="Arial"/>
          <w:sz w:val="24"/>
          <w:szCs w:val="24"/>
        </w:rPr>
        <w:t>Generally</w:t>
      </w:r>
      <w:proofErr w:type="gramEnd"/>
      <w:r w:rsidRPr="008B6780">
        <w:rPr>
          <w:rFonts w:ascii="Arial" w:hAnsi="Arial" w:cs="Arial"/>
          <w:sz w:val="24"/>
          <w:szCs w:val="24"/>
        </w:rPr>
        <w:t xml:space="preserve"> a very unhappy process</w:t>
      </w:r>
    </w:p>
    <w:p w14:paraId="4EEBA210" w14:textId="77777777" w:rsidR="00F22C08" w:rsidRPr="008B6780" w:rsidRDefault="00F22C08" w:rsidP="00F22C08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 xml:space="preserve">Tribunal was the safety net – proposed system designed to reduce independent accountability </w:t>
      </w:r>
    </w:p>
    <w:p w14:paraId="40B50E56" w14:textId="0A5FB57C" w:rsidR="00F22C08" w:rsidRPr="008B6780" w:rsidRDefault="00F22C08" w:rsidP="00F22C08">
      <w:pPr>
        <w:ind w:left="360"/>
        <w:rPr>
          <w:rFonts w:ascii="Arial" w:hAnsi="Arial" w:cs="Arial"/>
          <w:color w:val="EE0000"/>
          <w:sz w:val="24"/>
          <w:szCs w:val="24"/>
        </w:rPr>
      </w:pPr>
      <w:r w:rsidRPr="008B6780">
        <w:rPr>
          <w:rFonts w:ascii="Arial" w:hAnsi="Arial" w:cs="Arial"/>
          <w:color w:val="EE0000"/>
          <w:sz w:val="24"/>
          <w:szCs w:val="24"/>
        </w:rPr>
        <w:t>Placement</w:t>
      </w:r>
      <w:r w:rsidR="00522F9A" w:rsidRPr="008B6780">
        <w:rPr>
          <w:rFonts w:ascii="Arial" w:hAnsi="Arial" w:cs="Arial"/>
          <w:color w:val="EE0000"/>
          <w:sz w:val="24"/>
          <w:szCs w:val="24"/>
        </w:rPr>
        <w:t xml:space="preserve"> (p.86 onwards)</w:t>
      </w:r>
    </w:p>
    <w:p w14:paraId="7CF3E0DD" w14:textId="77777777" w:rsidR="00F22C08" w:rsidRPr="008B6780" w:rsidRDefault="00F22C08" w:rsidP="00F22C08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Presumption to mainstream remains, with existing exceptions</w:t>
      </w:r>
    </w:p>
    <w:p w14:paraId="33068682" w14:textId="77777777" w:rsidR="00F22C08" w:rsidRPr="008B6780" w:rsidRDefault="00F22C08" w:rsidP="00F22C08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LAs to produce lists of recommended settings to deliver SPPs -family chooses from list or can nominate alternative, no guarantee</w:t>
      </w:r>
    </w:p>
    <w:p w14:paraId="1C62E565" w14:textId="65EB37BD" w:rsidR="00F22C08" w:rsidRPr="008B6780" w:rsidRDefault="00F22C08" w:rsidP="00F22C08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 xml:space="preserve">Parents can no longer select ‘any suitable school’ under CFA </w:t>
      </w:r>
      <w:r w:rsidR="004C5B0C" w:rsidRPr="008B6780">
        <w:rPr>
          <w:rFonts w:ascii="Arial" w:hAnsi="Arial" w:cs="Arial"/>
          <w:sz w:val="24"/>
          <w:szCs w:val="24"/>
        </w:rPr>
        <w:t>sec.</w:t>
      </w:r>
      <w:r w:rsidRPr="008B6780">
        <w:rPr>
          <w:rFonts w:ascii="Arial" w:hAnsi="Arial" w:cs="Arial"/>
          <w:sz w:val="24"/>
          <w:szCs w:val="24"/>
        </w:rPr>
        <w:t>38</w:t>
      </w:r>
    </w:p>
    <w:p w14:paraId="19072810" w14:textId="77777777" w:rsidR="00F22C08" w:rsidRPr="008B6780" w:rsidRDefault="00F22C08" w:rsidP="00F22C08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Tribunals can no longer force LA to name a specific school</w:t>
      </w:r>
    </w:p>
    <w:p w14:paraId="4298B585" w14:textId="51556C94" w:rsidR="00F22C08" w:rsidRPr="008B6780" w:rsidRDefault="00F22C08" w:rsidP="00F22C08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Proposal to allow LAs to bar ‘full’ schools/ ‘detrimental effect’ children and argue re ‘value’ and ‘fairness’ rather than efficient use of resource – p.87</w:t>
      </w:r>
    </w:p>
    <w:p w14:paraId="777882A2" w14:textId="2AAFA33E" w:rsidR="00F22C08" w:rsidRPr="008B6780" w:rsidRDefault="00F22C08" w:rsidP="00F22C08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Tribunals can only ask LAs to ‘reconsider’ decisions re placement -- p.128</w:t>
      </w:r>
    </w:p>
    <w:p w14:paraId="0327053A" w14:textId="298422C2" w:rsidR="004C5B0C" w:rsidRPr="008B6780" w:rsidRDefault="00F22C08" w:rsidP="004C5B0C">
      <w:pPr>
        <w:ind w:left="360"/>
        <w:rPr>
          <w:rFonts w:ascii="Arial" w:hAnsi="Arial" w:cs="Arial"/>
          <w:color w:val="EE0000"/>
          <w:sz w:val="24"/>
          <w:szCs w:val="24"/>
        </w:rPr>
      </w:pPr>
      <w:r w:rsidRPr="008B6780">
        <w:rPr>
          <w:rFonts w:ascii="Arial" w:hAnsi="Arial" w:cs="Arial"/>
          <w:color w:val="EE0000"/>
          <w:sz w:val="24"/>
          <w:szCs w:val="24"/>
        </w:rPr>
        <w:t>Placement concerns</w:t>
      </w:r>
    </w:p>
    <w:p w14:paraId="23BAC79D" w14:textId="1CD8F39E" w:rsidR="00F22C08" w:rsidRPr="008B6780" w:rsidRDefault="004C5B0C" w:rsidP="00F22C08">
      <w:pPr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‘</w:t>
      </w:r>
      <w:r w:rsidR="00F22C08" w:rsidRPr="008B6780">
        <w:rPr>
          <w:rFonts w:ascii="Arial" w:hAnsi="Arial" w:cs="Arial"/>
          <w:sz w:val="24"/>
          <w:szCs w:val="24"/>
        </w:rPr>
        <w:t>Doom Loop</w:t>
      </w:r>
      <w:r w:rsidRPr="008B6780">
        <w:rPr>
          <w:rFonts w:ascii="Arial" w:hAnsi="Arial" w:cs="Arial"/>
          <w:sz w:val="24"/>
          <w:szCs w:val="24"/>
        </w:rPr>
        <w:t>’</w:t>
      </w:r>
      <w:r w:rsidR="00F22C08" w:rsidRPr="008B6780">
        <w:rPr>
          <w:rFonts w:ascii="Arial" w:hAnsi="Arial" w:cs="Arial"/>
          <w:sz w:val="24"/>
          <w:szCs w:val="24"/>
        </w:rPr>
        <w:t>? Unsuitable schools suggested by LA and continually refused by family?</w:t>
      </w:r>
    </w:p>
    <w:p w14:paraId="4F889924" w14:textId="77777777" w:rsidR="00F22C08" w:rsidRPr="008B6780" w:rsidRDefault="00F22C08" w:rsidP="00F22C08">
      <w:pPr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Are schools ‘appropriate by benefit of being on the list’? Where would a dispute end?</w:t>
      </w:r>
    </w:p>
    <w:p w14:paraId="4667E261" w14:textId="77777777" w:rsidR="00F22C08" w:rsidRPr="008B6780" w:rsidRDefault="00F22C08" w:rsidP="00F22C08">
      <w:pPr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Fear that LA finances will be prioritised over individual choice and need – what other factors are involved when deciding on the right school? People, individual need …</w:t>
      </w:r>
    </w:p>
    <w:p w14:paraId="7BD63FE2" w14:textId="232B641B" w:rsidR="004C5B0C" w:rsidRPr="008B6780" w:rsidRDefault="004C5B0C" w:rsidP="00F22C08">
      <w:pPr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Significant erosion of rights</w:t>
      </w:r>
    </w:p>
    <w:p w14:paraId="1A647716" w14:textId="77777777" w:rsidR="00F22C08" w:rsidRPr="008B6780" w:rsidRDefault="00F22C08" w:rsidP="00F22C08">
      <w:pPr>
        <w:ind w:left="360"/>
        <w:rPr>
          <w:rFonts w:ascii="Arial" w:hAnsi="Arial" w:cs="Arial"/>
          <w:color w:val="EE0000"/>
          <w:sz w:val="24"/>
          <w:szCs w:val="24"/>
        </w:rPr>
      </w:pPr>
      <w:r w:rsidRPr="008B6780">
        <w:rPr>
          <w:rFonts w:ascii="Arial" w:hAnsi="Arial" w:cs="Arial"/>
          <w:color w:val="EE0000"/>
          <w:sz w:val="24"/>
          <w:szCs w:val="24"/>
        </w:rPr>
        <w:lastRenderedPageBreak/>
        <w:t>Behaviour and Attendance</w:t>
      </w:r>
    </w:p>
    <w:p w14:paraId="1B394449" w14:textId="365A5ED4" w:rsidR="00F22C08" w:rsidRPr="008B6780" w:rsidRDefault="00F22C08" w:rsidP="00F22C08">
      <w:pPr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W</w:t>
      </w:r>
      <w:r w:rsidR="004C5B0C" w:rsidRPr="008B6780">
        <w:rPr>
          <w:rFonts w:ascii="Arial" w:hAnsi="Arial" w:cs="Arial"/>
          <w:sz w:val="24"/>
          <w:szCs w:val="24"/>
        </w:rPr>
        <w:t>P</w:t>
      </w:r>
      <w:r w:rsidRPr="008B6780">
        <w:rPr>
          <w:rFonts w:ascii="Arial" w:hAnsi="Arial" w:cs="Arial"/>
          <w:sz w:val="24"/>
          <w:szCs w:val="24"/>
        </w:rPr>
        <w:t xml:space="preserve"> p60 onwards – aim of 1.3% attendance rise compared to 2023/4</w:t>
      </w:r>
    </w:p>
    <w:p w14:paraId="7EFD6E52" w14:textId="77777777" w:rsidR="00F22C08" w:rsidRPr="008B6780" w:rsidRDefault="00F22C08" w:rsidP="00F22C08">
      <w:pPr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Increased, inflexible expectations re attendance</w:t>
      </w:r>
    </w:p>
    <w:p w14:paraId="5B7E3CC5" w14:textId="77777777" w:rsidR="00F22C08" w:rsidRPr="008B6780" w:rsidRDefault="00F22C08" w:rsidP="00F22C08">
      <w:pPr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Behaviour stipulations do not mention allowances for any neurological conditions ‘expectation should be the same for all’</w:t>
      </w:r>
    </w:p>
    <w:p w14:paraId="14EE2A82" w14:textId="77777777" w:rsidR="00F22C08" w:rsidRPr="008B6780" w:rsidRDefault="00F22C08" w:rsidP="00F22C08">
      <w:pPr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Will sanctions be adapted?</w:t>
      </w:r>
    </w:p>
    <w:p w14:paraId="0FE18802" w14:textId="77777777" w:rsidR="00F22C08" w:rsidRPr="008B6780" w:rsidRDefault="00F22C08" w:rsidP="00F22C08">
      <w:pPr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‘Attendance is key … Expectations and standards of behaviour must be similarly high and consistent’ (WP p.60)</w:t>
      </w:r>
    </w:p>
    <w:p w14:paraId="4FE19233" w14:textId="0DF0D1DF" w:rsidR="00F22C08" w:rsidRPr="008B6780" w:rsidRDefault="00927EDA" w:rsidP="00F22C08">
      <w:pPr>
        <w:ind w:left="360"/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color w:val="EE0000"/>
          <w:sz w:val="24"/>
          <w:szCs w:val="24"/>
        </w:rPr>
        <w:t xml:space="preserve">Implementation </w:t>
      </w:r>
      <w:r w:rsidR="00F22C08" w:rsidRPr="008B6780">
        <w:rPr>
          <w:rFonts w:ascii="Arial" w:hAnsi="Arial" w:cs="Arial"/>
          <w:color w:val="EE0000"/>
          <w:sz w:val="24"/>
          <w:szCs w:val="24"/>
        </w:rPr>
        <w:t>Timelines</w:t>
      </w:r>
      <w:r w:rsidR="00522F9A" w:rsidRPr="008B6780">
        <w:rPr>
          <w:rFonts w:ascii="Arial" w:hAnsi="Arial" w:cs="Arial"/>
          <w:color w:val="EE0000"/>
          <w:sz w:val="24"/>
          <w:szCs w:val="24"/>
        </w:rPr>
        <w:t xml:space="preserve"> </w:t>
      </w:r>
      <w:r w:rsidR="00522F9A" w:rsidRPr="008B6780">
        <w:rPr>
          <w:rFonts w:ascii="Arial" w:hAnsi="Arial" w:cs="Arial"/>
          <w:sz w:val="24"/>
          <w:szCs w:val="24"/>
        </w:rPr>
        <w:t>(p.136 onwards)</w:t>
      </w:r>
    </w:p>
    <w:p w14:paraId="1BB27E2E" w14:textId="7AA83F83" w:rsidR="00F22C08" w:rsidRPr="008B6780" w:rsidRDefault="00F22C08" w:rsidP="00F22C08">
      <w:pPr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Current law remains in place</w:t>
      </w:r>
      <w:r w:rsidR="004C5B0C" w:rsidRPr="008B6780">
        <w:rPr>
          <w:rFonts w:ascii="Arial" w:hAnsi="Arial" w:cs="Arial"/>
          <w:sz w:val="24"/>
          <w:szCs w:val="24"/>
        </w:rPr>
        <w:t xml:space="preserve"> until 2030</w:t>
      </w:r>
    </w:p>
    <w:p w14:paraId="299F6169" w14:textId="77777777" w:rsidR="00F22C08" w:rsidRPr="008B6780" w:rsidRDefault="00F22C08" w:rsidP="00F22C08">
      <w:pPr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Feb 2026 White Paper</w:t>
      </w:r>
    </w:p>
    <w:p w14:paraId="6268C38C" w14:textId="77777777" w:rsidR="00F22C08" w:rsidRPr="008B6780" w:rsidRDefault="00F22C08" w:rsidP="00F22C08">
      <w:pPr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May 18 2026 Consultation closes 23:59</w:t>
      </w:r>
    </w:p>
    <w:p w14:paraId="6822B9DC" w14:textId="77777777" w:rsidR="00F22C08" w:rsidRPr="008B6780" w:rsidRDefault="00F22C08" w:rsidP="00F22C08">
      <w:pPr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‘By 2028’ – National Inclusion Standards; support that should be available in every mainstream setting</w:t>
      </w:r>
    </w:p>
    <w:p w14:paraId="17410B42" w14:textId="77777777" w:rsidR="00F22C08" w:rsidRPr="008B6780" w:rsidRDefault="00F22C08" w:rsidP="00F22C08">
      <w:pPr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Sept 2029 assessments begin for those who will be at end of a KS in Sept 2030, ISPs for all CYP with identified SEN</w:t>
      </w:r>
    </w:p>
    <w:p w14:paraId="3559B0C1" w14:textId="77777777" w:rsidR="00F22C08" w:rsidRPr="008B6780" w:rsidRDefault="00F22C08" w:rsidP="00F22C08">
      <w:pPr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Sept 2030 new system to be adopted, EHCPs to be reviewed at phase transfer points</w:t>
      </w:r>
    </w:p>
    <w:p w14:paraId="4CDEA46B" w14:textId="07E8D758" w:rsidR="00F22C08" w:rsidRPr="008B6780" w:rsidRDefault="004C5B0C" w:rsidP="00F22C08">
      <w:pPr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‘</w:t>
      </w:r>
      <w:r w:rsidR="00F22C08" w:rsidRPr="008B6780">
        <w:rPr>
          <w:rFonts w:ascii="Arial" w:hAnsi="Arial" w:cs="Arial"/>
          <w:sz w:val="24"/>
          <w:szCs w:val="24"/>
        </w:rPr>
        <w:t xml:space="preserve">Children with existing EHCPs who do not need a SPP will be able to either keep their plan and current provision; or do so until they finish their current phase of education or choose to move to the new system’ </w:t>
      </w:r>
    </w:p>
    <w:p w14:paraId="14568194" w14:textId="60A98B20" w:rsidR="00F22C08" w:rsidRPr="008B6780" w:rsidRDefault="004C5B0C" w:rsidP="00F22C08">
      <w:pPr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color w:val="EE0000"/>
          <w:sz w:val="24"/>
          <w:szCs w:val="24"/>
        </w:rPr>
        <w:t>Q</w:t>
      </w:r>
      <w:r w:rsidRPr="008B6780">
        <w:rPr>
          <w:rFonts w:ascii="Arial" w:hAnsi="Arial" w:cs="Arial"/>
          <w:sz w:val="24"/>
          <w:szCs w:val="24"/>
        </w:rPr>
        <w:t xml:space="preserve"> - </w:t>
      </w:r>
      <w:r w:rsidR="00F22C08" w:rsidRPr="008B6780">
        <w:rPr>
          <w:rFonts w:ascii="Arial" w:hAnsi="Arial" w:cs="Arial"/>
          <w:sz w:val="24"/>
          <w:szCs w:val="24"/>
        </w:rPr>
        <w:t>If you have an EHCP at first year of KS3 in 2030, will system be as is until transfer to KS4?</w:t>
      </w:r>
    </w:p>
    <w:p w14:paraId="55B5C309" w14:textId="557730FE" w:rsidR="00F22C08" w:rsidRPr="008B6780" w:rsidRDefault="00F22C08" w:rsidP="00F22C08">
      <w:pPr>
        <w:ind w:left="360"/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color w:val="EE0000"/>
          <w:sz w:val="24"/>
          <w:szCs w:val="24"/>
        </w:rPr>
        <w:t>Special Schools</w:t>
      </w:r>
      <w:r w:rsidR="00522F9A" w:rsidRPr="008B6780">
        <w:rPr>
          <w:rFonts w:ascii="Arial" w:hAnsi="Arial" w:cs="Arial"/>
          <w:color w:val="EE0000"/>
          <w:sz w:val="24"/>
          <w:szCs w:val="24"/>
        </w:rPr>
        <w:t xml:space="preserve"> </w:t>
      </w:r>
      <w:r w:rsidR="00522F9A" w:rsidRPr="008B6780">
        <w:rPr>
          <w:rFonts w:ascii="Arial" w:hAnsi="Arial" w:cs="Arial"/>
          <w:sz w:val="24"/>
          <w:szCs w:val="24"/>
        </w:rPr>
        <w:t>(p.90 onwards)</w:t>
      </w:r>
    </w:p>
    <w:p w14:paraId="390819EB" w14:textId="77777777" w:rsidR="00F22C08" w:rsidRPr="008B6780" w:rsidRDefault="00F22C08" w:rsidP="00F22C08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All CYP in special schools (SS) in Sept 2029 will be able to stay in SS until the end of their education. Their EHCP will continue to be reviewed annually</w:t>
      </w:r>
    </w:p>
    <w:p w14:paraId="06D72A8F" w14:textId="77777777" w:rsidR="00F22C08" w:rsidRPr="008B6780" w:rsidRDefault="00F22C08" w:rsidP="00F22C08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SSs to become ‘centres of excellence’, offer outreach</w:t>
      </w:r>
    </w:p>
    <w:p w14:paraId="07886FCB" w14:textId="77777777" w:rsidR="00F22C08" w:rsidRPr="008B6780" w:rsidRDefault="00F22C08" w:rsidP="00F22C08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Provide short-term placements for some mainstream CYP</w:t>
      </w:r>
    </w:p>
    <w:p w14:paraId="183568EF" w14:textId="65D59419" w:rsidR="00F22C08" w:rsidRPr="008B6780" w:rsidRDefault="00F22C08" w:rsidP="00F22C08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Similar model for AP p.97</w:t>
      </w:r>
    </w:p>
    <w:p w14:paraId="5407566A" w14:textId="77777777" w:rsidR="00F22C08" w:rsidRPr="008B6780" w:rsidRDefault="00F22C08" w:rsidP="00F22C08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 xml:space="preserve">Independent SSs – fair admissions, quality support, value (p.100). Aim is to bring them into line with maintained SSs  </w:t>
      </w:r>
    </w:p>
    <w:p w14:paraId="388B0630" w14:textId="77777777" w:rsidR="00F22C08" w:rsidRPr="008B6780" w:rsidRDefault="00F22C08" w:rsidP="00F22C08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All existing EHCPs and protections in place until Sept 2030</w:t>
      </w:r>
    </w:p>
    <w:p w14:paraId="48792592" w14:textId="77777777" w:rsidR="00F22C08" w:rsidRPr="008B6780" w:rsidRDefault="00F22C08" w:rsidP="00F22C08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No child will be asked to leave a special school</w:t>
      </w:r>
    </w:p>
    <w:p w14:paraId="6AA32C7A" w14:textId="04FC8313" w:rsidR="00F22C08" w:rsidRPr="008B6780" w:rsidRDefault="00A318A5" w:rsidP="00F22C08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color w:val="EE0000"/>
          <w:sz w:val="24"/>
          <w:szCs w:val="24"/>
        </w:rPr>
        <w:lastRenderedPageBreak/>
        <w:t xml:space="preserve">Q </w:t>
      </w:r>
      <w:r w:rsidRPr="008B6780">
        <w:rPr>
          <w:rFonts w:ascii="Arial" w:hAnsi="Arial" w:cs="Arial"/>
          <w:sz w:val="24"/>
          <w:szCs w:val="24"/>
        </w:rPr>
        <w:t xml:space="preserve">- </w:t>
      </w:r>
      <w:r w:rsidR="00F22C08" w:rsidRPr="008B6780">
        <w:rPr>
          <w:rFonts w:ascii="Arial" w:hAnsi="Arial" w:cs="Arial"/>
          <w:sz w:val="24"/>
          <w:szCs w:val="24"/>
        </w:rPr>
        <w:t xml:space="preserve">Can suggested Funding really enable this enhanced SS/AP role? </w:t>
      </w:r>
    </w:p>
    <w:p w14:paraId="10EE2761" w14:textId="75631703" w:rsidR="00F22C08" w:rsidRPr="008B6780" w:rsidRDefault="00F22C08" w:rsidP="00F22C08">
      <w:pPr>
        <w:ind w:left="360"/>
        <w:rPr>
          <w:rFonts w:ascii="Arial" w:hAnsi="Arial" w:cs="Arial"/>
          <w:color w:val="EE0000"/>
          <w:sz w:val="24"/>
          <w:szCs w:val="24"/>
        </w:rPr>
      </w:pPr>
      <w:r w:rsidRPr="008B6780">
        <w:rPr>
          <w:rFonts w:ascii="Arial" w:hAnsi="Arial" w:cs="Arial"/>
          <w:color w:val="EE0000"/>
          <w:sz w:val="24"/>
          <w:szCs w:val="24"/>
        </w:rPr>
        <w:t xml:space="preserve">Not </w:t>
      </w:r>
      <w:r w:rsidR="00522F9A" w:rsidRPr="008B6780">
        <w:rPr>
          <w:rFonts w:ascii="Arial" w:hAnsi="Arial" w:cs="Arial"/>
          <w:color w:val="EE0000"/>
          <w:sz w:val="24"/>
          <w:szCs w:val="24"/>
        </w:rPr>
        <w:t xml:space="preserve">meaningfully </w:t>
      </w:r>
      <w:r w:rsidRPr="008B6780">
        <w:rPr>
          <w:rFonts w:ascii="Arial" w:hAnsi="Arial" w:cs="Arial"/>
          <w:color w:val="EE0000"/>
          <w:sz w:val="24"/>
          <w:szCs w:val="24"/>
        </w:rPr>
        <w:t>mentioned</w:t>
      </w:r>
      <w:r w:rsidR="00522F9A" w:rsidRPr="008B6780">
        <w:rPr>
          <w:rFonts w:ascii="Arial" w:hAnsi="Arial" w:cs="Arial"/>
          <w:color w:val="EE0000"/>
          <w:sz w:val="24"/>
          <w:szCs w:val="24"/>
        </w:rPr>
        <w:t xml:space="preserve"> - </w:t>
      </w:r>
    </w:p>
    <w:p w14:paraId="1B696CA9" w14:textId="4FC89156" w:rsidR="00F22C08" w:rsidRPr="008B6780" w:rsidRDefault="00F22C08" w:rsidP="00F22C08">
      <w:pPr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EOT</w:t>
      </w:r>
      <w:r w:rsidR="00A318A5" w:rsidRPr="008B6780">
        <w:rPr>
          <w:rFonts w:ascii="Arial" w:hAnsi="Arial" w:cs="Arial"/>
          <w:sz w:val="24"/>
          <w:szCs w:val="24"/>
        </w:rPr>
        <w:t>I</w:t>
      </w:r>
      <w:r w:rsidRPr="008B6780">
        <w:rPr>
          <w:rFonts w:ascii="Arial" w:hAnsi="Arial" w:cs="Arial"/>
          <w:sz w:val="24"/>
          <w:szCs w:val="24"/>
        </w:rPr>
        <w:t>S – massive omission. Focus on fast mainstream reintegration</w:t>
      </w:r>
    </w:p>
    <w:p w14:paraId="367A609E" w14:textId="2C859339" w:rsidR="00F22C08" w:rsidRPr="008B6780" w:rsidRDefault="00F22C08" w:rsidP="00F22C08">
      <w:pPr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Post-16 – p.63 onwards; ‘where needed’, ’we will consider’, ‘we will explore’ – ominous?</w:t>
      </w:r>
    </w:p>
    <w:p w14:paraId="0FD96358" w14:textId="77777777" w:rsidR="00F22C08" w:rsidRPr="008B6780" w:rsidRDefault="00F22C08" w:rsidP="00F22C08">
      <w:pPr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How to challenge an ISP successfully – DD, JR?</w:t>
      </w:r>
    </w:p>
    <w:p w14:paraId="21C4E78F" w14:textId="77777777" w:rsidR="00F22C08" w:rsidRPr="008B6780" w:rsidRDefault="00F22C08" w:rsidP="00F22C08">
      <w:pPr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Definition of ‘Complex Needs’</w:t>
      </w:r>
    </w:p>
    <w:p w14:paraId="19F42275" w14:textId="77777777" w:rsidR="00F22C08" w:rsidRPr="008B6780" w:rsidRDefault="00F22C08" w:rsidP="00F22C08">
      <w:pPr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EHCNA Thresholds</w:t>
      </w:r>
    </w:p>
    <w:p w14:paraId="45DA9D3F" w14:textId="16DC2347" w:rsidR="00F22C08" w:rsidRPr="008B6780" w:rsidRDefault="00F22C08" w:rsidP="00F22C08">
      <w:pPr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Phase Transfer – a full reassessment</w:t>
      </w:r>
      <w:r w:rsidR="00A318A5" w:rsidRPr="008B6780">
        <w:rPr>
          <w:rFonts w:ascii="Arial" w:hAnsi="Arial" w:cs="Arial"/>
          <w:sz w:val="24"/>
          <w:szCs w:val="24"/>
        </w:rPr>
        <w:t xml:space="preserve"> of need</w:t>
      </w:r>
      <w:r w:rsidRPr="008B6780">
        <w:rPr>
          <w:rFonts w:ascii="Arial" w:hAnsi="Arial" w:cs="Arial"/>
          <w:sz w:val="24"/>
          <w:szCs w:val="24"/>
        </w:rPr>
        <w:t>, or just a review?</w:t>
      </w:r>
    </w:p>
    <w:p w14:paraId="6ECF634F" w14:textId="139362B0" w:rsidR="00F22C08" w:rsidRPr="008B6780" w:rsidRDefault="00A318A5" w:rsidP="00F22C08">
      <w:pPr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 xml:space="preserve">Detail re </w:t>
      </w:r>
      <w:r w:rsidR="00F22C08" w:rsidRPr="008B6780">
        <w:rPr>
          <w:rFonts w:ascii="Arial" w:hAnsi="Arial" w:cs="Arial"/>
          <w:sz w:val="24"/>
          <w:szCs w:val="24"/>
        </w:rPr>
        <w:t xml:space="preserve">Independent redress for </w:t>
      </w:r>
      <w:proofErr w:type="gramStart"/>
      <w:r w:rsidR="00F22C08" w:rsidRPr="008B6780">
        <w:rPr>
          <w:rFonts w:ascii="Arial" w:hAnsi="Arial" w:cs="Arial"/>
          <w:sz w:val="24"/>
          <w:szCs w:val="24"/>
        </w:rPr>
        <w:t>schools</w:t>
      </w:r>
      <w:proofErr w:type="gramEnd"/>
      <w:r w:rsidR="00F22C08" w:rsidRPr="008B6780">
        <w:rPr>
          <w:rFonts w:ascii="Arial" w:hAnsi="Arial" w:cs="Arial"/>
          <w:sz w:val="24"/>
          <w:szCs w:val="24"/>
        </w:rPr>
        <w:t xml:space="preserve"> complaints?</w:t>
      </w:r>
    </w:p>
    <w:p w14:paraId="75EDD324" w14:textId="77777777" w:rsidR="00A318A5" w:rsidRPr="008B6780" w:rsidRDefault="00A318A5" w:rsidP="00522F9A">
      <w:pPr>
        <w:ind w:left="720"/>
        <w:rPr>
          <w:rFonts w:ascii="Arial" w:hAnsi="Arial" w:cs="Arial"/>
          <w:sz w:val="24"/>
          <w:szCs w:val="24"/>
        </w:rPr>
      </w:pPr>
    </w:p>
    <w:p w14:paraId="2521BD58" w14:textId="6AB0123B" w:rsidR="00F22C08" w:rsidRPr="008B6780" w:rsidRDefault="00A318A5" w:rsidP="00F22C08">
      <w:pPr>
        <w:ind w:left="720"/>
        <w:rPr>
          <w:rFonts w:ascii="Arial" w:hAnsi="Arial" w:cs="Arial"/>
          <w:color w:val="EE0000"/>
          <w:sz w:val="24"/>
          <w:szCs w:val="24"/>
        </w:rPr>
      </w:pPr>
      <w:r w:rsidRPr="008B6780">
        <w:rPr>
          <w:rFonts w:ascii="Arial" w:hAnsi="Arial" w:cs="Arial"/>
          <w:color w:val="EE0000"/>
          <w:sz w:val="24"/>
          <w:szCs w:val="24"/>
        </w:rPr>
        <w:t xml:space="preserve">Some other </w:t>
      </w:r>
      <w:r w:rsidR="00F22C08" w:rsidRPr="008B6780">
        <w:rPr>
          <w:rFonts w:ascii="Arial" w:hAnsi="Arial" w:cs="Arial"/>
          <w:color w:val="EE0000"/>
          <w:sz w:val="24"/>
          <w:szCs w:val="24"/>
        </w:rPr>
        <w:t>Questions and Observations</w:t>
      </w:r>
      <w:r w:rsidR="00927EDA" w:rsidRPr="008B6780">
        <w:rPr>
          <w:rFonts w:ascii="Arial" w:hAnsi="Arial" w:cs="Arial"/>
          <w:color w:val="EE0000"/>
          <w:sz w:val="24"/>
          <w:szCs w:val="24"/>
        </w:rPr>
        <w:t>:</w:t>
      </w:r>
    </w:p>
    <w:p w14:paraId="1A69A553" w14:textId="2790BD61" w:rsidR="00F22C08" w:rsidRPr="008B6780" w:rsidRDefault="00F22C08" w:rsidP="00F22C08">
      <w:pPr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 xml:space="preserve">Treating CYPs as individuals is the backbone of the CFA 2014 – </w:t>
      </w:r>
      <w:r w:rsidR="00A318A5" w:rsidRPr="008B6780">
        <w:rPr>
          <w:rFonts w:ascii="Arial" w:hAnsi="Arial" w:cs="Arial"/>
          <w:sz w:val="24"/>
          <w:szCs w:val="24"/>
        </w:rPr>
        <w:t xml:space="preserve">will </w:t>
      </w:r>
      <w:r w:rsidRPr="008B6780">
        <w:rPr>
          <w:rFonts w:ascii="Arial" w:hAnsi="Arial" w:cs="Arial"/>
          <w:sz w:val="24"/>
          <w:szCs w:val="24"/>
        </w:rPr>
        <w:t xml:space="preserve">complete overhaul of CFA and SEND Regs </w:t>
      </w:r>
      <w:r w:rsidR="00A318A5" w:rsidRPr="008B6780">
        <w:rPr>
          <w:rFonts w:ascii="Arial" w:hAnsi="Arial" w:cs="Arial"/>
          <w:sz w:val="24"/>
          <w:szCs w:val="24"/>
        </w:rPr>
        <w:t xml:space="preserve">now be </w:t>
      </w:r>
      <w:r w:rsidRPr="008B6780">
        <w:rPr>
          <w:rFonts w:ascii="Arial" w:hAnsi="Arial" w:cs="Arial"/>
          <w:sz w:val="24"/>
          <w:szCs w:val="24"/>
        </w:rPr>
        <w:t>needed?</w:t>
      </w:r>
    </w:p>
    <w:p w14:paraId="61F81826" w14:textId="77777777" w:rsidR="00F22C08" w:rsidRPr="008B6780" w:rsidRDefault="00F22C08" w:rsidP="00F22C08">
      <w:pPr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Overall – moving away from individual needs to GROUPINGS, COHORTS: how far can the complexity of individual SEN be reduced?</w:t>
      </w:r>
    </w:p>
    <w:p w14:paraId="05C35016" w14:textId="77777777" w:rsidR="00F22C08" w:rsidRPr="008B6780" w:rsidRDefault="00F22C08" w:rsidP="00F22C08">
      <w:pPr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EHCPs have been a great safety net</w:t>
      </w:r>
    </w:p>
    <w:p w14:paraId="30E40D25" w14:textId="77777777" w:rsidR="00F22C08" w:rsidRPr="008B6780" w:rsidRDefault="00F22C08" w:rsidP="00F22C08">
      <w:pPr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Gov seems to have been listening to LAs, not schools or parents</w:t>
      </w:r>
    </w:p>
    <w:p w14:paraId="37D92447" w14:textId="77777777" w:rsidR="00F22C08" w:rsidRPr="008B6780" w:rsidRDefault="00F22C08" w:rsidP="00F22C08">
      <w:pPr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Better or worse? More flexible as claimed? – Huge amount on trust</w:t>
      </w:r>
    </w:p>
    <w:p w14:paraId="2051777C" w14:textId="22436B16" w:rsidR="00F22C08" w:rsidRPr="008B6780" w:rsidRDefault="00F22C08" w:rsidP="00F22C08">
      <w:pPr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‘We want more educ. and health profs to work with teachers and CYP rather than undertaking statutory individualised assessments’ -</w:t>
      </w:r>
      <w:r w:rsidR="00A318A5" w:rsidRPr="008B6780">
        <w:rPr>
          <w:rFonts w:ascii="Arial" w:hAnsi="Arial" w:cs="Arial"/>
          <w:sz w:val="24"/>
          <w:szCs w:val="24"/>
        </w:rPr>
        <w:t xml:space="preserve"> </w:t>
      </w:r>
      <w:r w:rsidRPr="008B6780">
        <w:rPr>
          <w:rFonts w:ascii="Arial" w:hAnsi="Arial" w:cs="Arial"/>
          <w:sz w:val="24"/>
          <w:szCs w:val="24"/>
        </w:rPr>
        <w:t>p.71</w:t>
      </w:r>
    </w:p>
    <w:p w14:paraId="706192A8" w14:textId="77777777" w:rsidR="00F22C08" w:rsidRPr="008B6780" w:rsidRDefault="00F22C08" w:rsidP="00F22C08">
      <w:pPr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Huge expectation on NIS and Experts at Hand – p.71/2</w:t>
      </w:r>
    </w:p>
    <w:p w14:paraId="6A44233A" w14:textId="0F7001D6" w:rsidR="00F22C08" w:rsidRPr="008B6780" w:rsidRDefault="00F22C08" w:rsidP="00F22C08">
      <w:pPr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Promising the world while removing vital safeguards? – assessments, Tribunal, School choice</w:t>
      </w:r>
    </w:p>
    <w:p w14:paraId="53084CFF" w14:textId="77777777" w:rsidR="00F22C08" w:rsidRPr="008B6780" w:rsidRDefault="00F22C08" w:rsidP="00F22C08">
      <w:pPr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 xml:space="preserve">‘Evidence-led’? ‘Experts’? </w:t>
      </w:r>
    </w:p>
    <w:p w14:paraId="007EC62E" w14:textId="77777777" w:rsidR="00F22C08" w:rsidRPr="008B6780" w:rsidRDefault="00F22C08" w:rsidP="00F22C08">
      <w:pPr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Enforceability – Ofsted role enough?</w:t>
      </w:r>
    </w:p>
    <w:p w14:paraId="1A8589A3" w14:textId="77777777" w:rsidR="00F22C08" w:rsidRPr="008B6780" w:rsidRDefault="00F22C08" w:rsidP="00F22C08">
      <w:pPr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Eligibility – who decides, who assesses?</w:t>
      </w:r>
    </w:p>
    <w:p w14:paraId="0FFDEB2A" w14:textId="77777777" w:rsidR="00F22C08" w:rsidRPr="008B6780" w:rsidRDefault="00F22C08" w:rsidP="00F22C08">
      <w:pPr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 xml:space="preserve">Accountability? Missing from WP </w:t>
      </w:r>
    </w:p>
    <w:p w14:paraId="1B336B09" w14:textId="77777777" w:rsidR="00F22C08" w:rsidRPr="008B6780" w:rsidRDefault="00F22C08" w:rsidP="00F22C08">
      <w:pPr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What is an EHCP now?</w:t>
      </w:r>
    </w:p>
    <w:p w14:paraId="1E9E0004" w14:textId="77777777" w:rsidR="00F22C08" w:rsidRPr="008B6780" w:rsidRDefault="00F22C08" w:rsidP="00F22C08">
      <w:pPr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Good things in WP – do we need to remove rights to achieve them?</w:t>
      </w:r>
    </w:p>
    <w:p w14:paraId="2E735D14" w14:textId="77777777" w:rsidR="00F22C08" w:rsidRPr="008B6780" w:rsidRDefault="00F22C08" w:rsidP="00F22C08">
      <w:pPr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Huge presumption of results re training, standards, recruitment</w:t>
      </w:r>
    </w:p>
    <w:p w14:paraId="700192E0" w14:textId="77777777" w:rsidR="00A318A5" w:rsidRPr="008B6780" w:rsidRDefault="00F22C08" w:rsidP="00A318A5">
      <w:pPr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lastRenderedPageBreak/>
        <w:t>CYP no longer at the centre – v much ‘one size fits all’</w:t>
      </w:r>
    </w:p>
    <w:p w14:paraId="4DFFCD2E" w14:textId="669EAA8B" w:rsidR="00F22C08" w:rsidRPr="008B6780" w:rsidRDefault="00F22C08" w:rsidP="00A318A5">
      <w:pPr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‘Aspirations are not the same as legally enforceable rights’</w:t>
      </w:r>
    </w:p>
    <w:p w14:paraId="6D72DAD0" w14:textId="0AE9DD29" w:rsidR="00F22C08" w:rsidRPr="008B6780" w:rsidRDefault="00F22C08" w:rsidP="00F22C08">
      <w:pPr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Pooling of resource –</w:t>
      </w:r>
      <w:r w:rsidR="00A318A5" w:rsidRPr="008B6780">
        <w:rPr>
          <w:rFonts w:ascii="Arial" w:hAnsi="Arial" w:cs="Arial"/>
          <w:sz w:val="24"/>
          <w:szCs w:val="24"/>
        </w:rPr>
        <w:t xml:space="preserve"> </w:t>
      </w:r>
      <w:r w:rsidRPr="008B6780">
        <w:rPr>
          <w:rFonts w:ascii="Arial" w:hAnsi="Arial" w:cs="Arial"/>
          <w:sz w:val="24"/>
          <w:szCs w:val="24"/>
        </w:rPr>
        <w:t xml:space="preserve">p.110. How </w:t>
      </w:r>
      <w:r w:rsidR="00A318A5" w:rsidRPr="008B6780">
        <w:rPr>
          <w:rFonts w:ascii="Arial" w:hAnsi="Arial" w:cs="Arial"/>
          <w:sz w:val="24"/>
          <w:szCs w:val="24"/>
        </w:rPr>
        <w:t xml:space="preserve">to be </w:t>
      </w:r>
      <w:r w:rsidRPr="008B6780">
        <w:rPr>
          <w:rFonts w:ascii="Arial" w:hAnsi="Arial" w:cs="Arial"/>
          <w:sz w:val="24"/>
          <w:szCs w:val="24"/>
        </w:rPr>
        <w:t>decided?</w:t>
      </w:r>
    </w:p>
    <w:p w14:paraId="6A41451C" w14:textId="77777777" w:rsidR="00F22C08" w:rsidRPr="008B6780" w:rsidRDefault="00F22C08" w:rsidP="00F22C08">
      <w:pPr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A system ‘Designed to reduce parental choice and LA accountability’?</w:t>
      </w:r>
    </w:p>
    <w:p w14:paraId="69DBEE11" w14:textId="77777777" w:rsidR="00A318A5" w:rsidRPr="008B6780" w:rsidRDefault="00A318A5" w:rsidP="00A318A5">
      <w:pPr>
        <w:ind w:left="360"/>
        <w:rPr>
          <w:rFonts w:ascii="Arial" w:hAnsi="Arial" w:cs="Arial"/>
          <w:sz w:val="24"/>
          <w:szCs w:val="24"/>
        </w:rPr>
      </w:pPr>
    </w:p>
    <w:p w14:paraId="65054492" w14:textId="77777777" w:rsidR="00F22C08" w:rsidRPr="008B6780" w:rsidRDefault="00F22C08" w:rsidP="00F22C08">
      <w:pPr>
        <w:ind w:left="720"/>
        <w:rPr>
          <w:rFonts w:ascii="Arial" w:hAnsi="Arial" w:cs="Arial"/>
          <w:color w:val="EE0000"/>
          <w:sz w:val="24"/>
          <w:szCs w:val="24"/>
        </w:rPr>
      </w:pPr>
      <w:r w:rsidRPr="008B6780">
        <w:rPr>
          <w:rFonts w:ascii="Arial" w:hAnsi="Arial" w:cs="Arial"/>
          <w:color w:val="EE0000"/>
          <w:sz w:val="24"/>
          <w:szCs w:val="24"/>
        </w:rPr>
        <w:t>Replying to the consultation</w:t>
      </w:r>
    </w:p>
    <w:p w14:paraId="1624897B" w14:textId="77777777" w:rsidR="00F22C08" w:rsidRPr="008B6780" w:rsidRDefault="00F22C08" w:rsidP="00F22C08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 xml:space="preserve">More meat than WP, but swathes of ‘good </w:t>
      </w:r>
      <w:proofErr w:type="gramStart"/>
      <w:r w:rsidRPr="008B6780">
        <w:rPr>
          <w:rFonts w:ascii="Arial" w:hAnsi="Arial" w:cs="Arial"/>
          <w:sz w:val="24"/>
          <w:szCs w:val="24"/>
        </w:rPr>
        <w:t>intentions’</w:t>
      </w:r>
      <w:proofErr w:type="gramEnd"/>
      <w:r w:rsidRPr="008B6780">
        <w:rPr>
          <w:rFonts w:ascii="Arial" w:hAnsi="Arial" w:cs="Arial"/>
          <w:sz w:val="24"/>
          <w:szCs w:val="24"/>
        </w:rPr>
        <w:t xml:space="preserve"> and waffle</w:t>
      </w:r>
    </w:p>
    <w:p w14:paraId="12BAF181" w14:textId="56E9BF37" w:rsidR="00F22C08" w:rsidRPr="008B6780" w:rsidRDefault="00F22C08" w:rsidP="00F22C08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 xml:space="preserve">Identify YOUR concerns, fit them into the questions </w:t>
      </w:r>
      <w:r w:rsidR="00A318A5" w:rsidRPr="008B6780">
        <w:rPr>
          <w:rFonts w:ascii="Arial" w:hAnsi="Arial" w:cs="Arial"/>
          <w:sz w:val="24"/>
          <w:szCs w:val="24"/>
        </w:rPr>
        <w:t>–</w:t>
      </w:r>
      <w:r w:rsidRPr="008B6780">
        <w:rPr>
          <w:rFonts w:ascii="Arial" w:hAnsi="Arial" w:cs="Arial"/>
          <w:sz w:val="24"/>
          <w:szCs w:val="24"/>
        </w:rPr>
        <w:t xml:space="preserve"> e</w:t>
      </w:r>
      <w:r w:rsidR="00A318A5" w:rsidRPr="008B6780">
        <w:rPr>
          <w:rFonts w:ascii="Arial" w:hAnsi="Arial" w:cs="Arial"/>
          <w:sz w:val="24"/>
          <w:szCs w:val="24"/>
        </w:rPr>
        <w:t>.</w:t>
      </w:r>
      <w:r w:rsidRPr="008B6780">
        <w:rPr>
          <w:rFonts w:ascii="Arial" w:hAnsi="Arial" w:cs="Arial"/>
          <w:sz w:val="24"/>
          <w:szCs w:val="24"/>
        </w:rPr>
        <w:t>g</w:t>
      </w:r>
      <w:r w:rsidR="00A318A5" w:rsidRPr="008B6780">
        <w:rPr>
          <w:rFonts w:ascii="Arial" w:hAnsi="Arial" w:cs="Arial"/>
          <w:sz w:val="24"/>
          <w:szCs w:val="24"/>
        </w:rPr>
        <w:t>.</w:t>
      </w:r>
      <w:r w:rsidRPr="008B6780">
        <w:rPr>
          <w:rFonts w:ascii="Arial" w:hAnsi="Arial" w:cs="Arial"/>
          <w:sz w:val="24"/>
          <w:szCs w:val="24"/>
        </w:rPr>
        <w:t xml:space="preserve"> q.21, the need to preserve rights and choice</w:t>
      </w:r>
    </w:p>
    <w:p w14:paraId="28CF8FB9" w14:textId="77777777" w:rsidR="00F22C08" w:rsidRPr="008B6780" w:rsidRDefault="00F22C08" w:rsidP="00F22C08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Don’t answer if it doesn’t seem appropriate</w:t>
      </w:r>
    </w:p>
    <w:p w14:paraId="3DC965FA" w14:textId="77777777" w:rsidR="00F22C08" w:rsidRPr="008B6780" w:rsidRDefault="00F22C08" w:rsidP="00F22C08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These are proposals, and intentions – consider them in relation to your own experience</w:t>
      </w:r>
    </w:p>
    <w:p w14:paraId="725A0361" w14:textId="77777777" w:rsidR="00F22C08" w:rsidRPr="008B6780" w:rsidRDefault="00F22C08" w:rsidP="00F22C08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Don’t be constrained – if necessary, use the final box</w:t>
      </w:r>
    </w:p>
    <w:p w14:paraId="02409F19" w14:textId="77777777" w:rsidR="00F22C08" w:rsidRPr="008B6780" w:rsidRDefault="00F22C08" w:rsidP="00F22C08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Share concerns with your MP, this is a parliamentary process – they will be vital</w:t>
      </w:r>
    </w:p>
    <w:p w14:paraId="04242321" w14:textId="77777777" w:rsidR="00F22C08" w:rsidRPr="008B6780" w:rsidRDefault="00F22C08" w:rsidP="00F22C08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Encourage your school to respond</w:t>
      </w:r>
    </w:p>
    <w:p w14:paraId="67FF8B76" w14:textId="77777777" w:rsidR="00A318A5" w:rsidRPr="008B6780" w:rsidRDefault="00F22C08" w:rsidP="00F22C08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>Respond! Silence will be read as consent</w:t>
      </w:r>
    </w:p>
    <w:p w14:paraId="7964606F" w14:textId="50522F20" w:rsidR="00F22C08" w:rsidRPr="008B6780" w:rsidRDefault="00F22C08" w:rsidP="00A318A5">
      <w:pPr>
        <w:ind w:left="720"/>
        <w:rPr>
          <w:rFonts w:ascii="Arial" w:hAnsi="Arial" w:cs="Arial"/>
          <w:color w:val="EE0000"/>
          <w:sz w:val="24"/>
          <w:szCs w:val="24"/>
        </w:rPr>
      </w:pPr>
      <w:r w:rsidRPr="008B6780">
        <w:rPr>
          <w:rFonts w:ascii="Arial" w:hAnsi="Arial" w:cs="Arial"/>
          <w:color w:val="EE0000"/>
          <w:sz w:val="24"/>
          <w:szCs w:val="24"/>
        </w:rPr>
        <w:t>LINKS</w:t>
      </w:r>
      <w:r w:rsidR="00A318A5" w:rsidRPr="008B6780">
        <w:rPr>
          <w:rFonts w:ascii="Arial" w:hAnsi="Arial" w:cs="Arial"/>
          <w:color w:val="EE0000"/>
          <w:sz w:val="24"/>
          <w:szCs w:val="24"/>
        </w:rPr>
        <w:t xml:space="preserve"> to useful information</w:t>
      </w:r>
    </w:p>
    <w:p w14:paraId="1AD4830B" w14:textId="77777777" w:rsidR="00F22C08" w:rsidRPr="008B6780" w:rsidRDefault="00F22C08" w:rsidP="00F22C08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hyperlink r:id="rId10" w:history="1">
        <w:r w:rsidRPr="008B6780">
          <w:rPr>
            <w:rStyle w:val="Hyperlink"/>
            <w:rFonts w:ascii="Arial" w:hAnsi="Arial" w:cs="Arial"/>
            <w:sz w:val="24"/>
            <w:szCs w:val="24"/>
          </w:rPr>
          <w:t>https://www.specialneedsjungle.com/39-steps-guidance-to-help-craft-your-response-to-the-white-paper-send-consultation/?jetpack_skip_subscription_popup</w:t>
        </w:r>
      </w:hyperlink>
    </w:p>
    <w:p w14:paraId="65B409F2" w14:textId="77777777" w:rsidR="00F22C08" w:rsidRPr="008B6780" w:rsidRDefault="00F22C08" w:rsidP="00F22C08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hyperlink r:id="rId11" w:history="1">
        <w:r w:rsidRPr="008B6780">
          <w:rPr>
            <w:rStyle w:val="Hyperlink"/>
            <w:rFonts w:ascii="Arial" w:hAnsi="Arial" w:cs="Arial"/>
            <w:sz w:val="24"/>
            <w:szCs w:val="24"/>
          </w:rPr>
          <w:t>https://www.specialneedsjungle.com/accountability-after-send-reform-a-system-that-marks-its-own-homework/?jetpack_skip_subscription_popup</w:t>
        </w:r>
      </w:hyperlink>
    </w:p>
    <w:p w14:paraId="457153B4" w14:textId="77777777" w:rsidR="00F22C08" w:rsidRPr="008B6780" w:rsidRDefault="00F22C08" w:rsidP="00F22C08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hyperlink r:id="rId12" w:history="1">
        <w:r w:rsidRPr="008B6780">
          <w:rPr>
            <w:rStyle w:val="Hyperlink"/>
            <w:rFonts w:ascii="Arial" w:hAnsi="Arial" w:cs="Arial"/>
            <w:sz w:val="24"/>
            <w:szCs w:val="24"/>
          </w:rPr>
          <w:t>https://www.specialneedsjungle.com/capital-send-steamroller-governments-evidence-light-reform-not-waiting/</w:t>
        </w:r>
      </w:hyperlink>
    </w:p>
    <w:p w14:paraId="0C286CB6" w14:textId="4760E1D4" w:rsidR="00FB1127" w:rsidRPr="008B6780" w:rsidRDefault="00FB1127" w:rsidP="00FB1127">
      <w:pPr>
        <w:ind w:left="720"/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 xml:space="preserve">Many more articles accessible at the foot of the next link - </w:t>
      </w:r>
    </w:p>
    <w:p w14:paraId="27A4FAE8" w14:textId="77777777" w:rsidR="00F22C08" w:rsidRPr="008B6780" w:rsidRDefault="00F22C08" w:rsidP="00F22C08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hyperlink r:id="rId13" w:history="1">
        <w:r w:rsidRPr="008B6780">
          <w:rPr>
            <w:rStyle w:val="Hyperlink"/>
            <w:rFonts w:ascii="Arial" w:hAnsi="Arial" w:cs="Arial"/>
            <w:sz w:val="24"/>
            <w:szCs w:val="24"/>
          </w:rPr>
          <w:t>https://www.specialneedsjungle.com/register-now-schools-white-paper-send-legal-roundtable/?jetpack_skip_subscription_popup</w:t>
        </w:r>
      </w:hyperlink>
    </w:p>
    <w:p w14:paraId="7C994D36" w14:textId="1590EEB3" w:rsidR="00F22C08" w:rsidRPr="008B6780" w:rsidRDefault="00F22C08" w:rsidP="00F22C08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 xml:space="preserve">See IPSEA resources - </w:t>
      </w:r>
      <w:hyperlink r:id="rId14" w:history="1">
        <w:r w:rsidR="00465F91" w:rsidRPr="008B6780">
          <w:rPr>
            <w:rStyle w:val="Hyperlink"/>
            <w:rFonts w:ascii="Arial" w:hAnsi="Arial" w:cs="Arial"/>
            <w:sz w:val="24"/>
            <w:szCs w:val="24"/>
          </w:rPr>
          <w:t>https://www.ipsea.org.uk/Pages/Category/save-our-childrens-rights-our-joint-campaign</w:t>
        </w:r>
      </w:hyperlink>
    </w:p>
    <w:p w14:paraId="02388C59" w14:textId="27F2FE9D" w:rsidR="00465F91" w:rsidRPr="008B6780" w:rsidRDefault="00465F91" w:rsidP="00F22C08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t xml:space="preserve">How a White Paper becomes a Law - </w:t>
      </w:r>
      <w:hyperlink r:id="rId15" w:history="1">
        <w:r w:rsidRPr="008B6780">
          <w:rPr>
            <w:rStyle w:val="Hyperlink"/>
            <w:rFonts w:ascii="Arial" w:hAnsi="Arial" w:cs="Arial"/>
            <w:sz w:val="24"/>
            <w:szCs w:val="24"/>
          </w:rPr>
          <w:t>https://councilfordisabledchildren.org.uk/sites/default/files/uploads/files/Stages%2520of%2520a%2520bill.pdf</w:t>
        </w:r>
      </w:hyperlink>
    </w:p>
    <w:p w14:paraId="76B7BF98" w14:textId="2759B02F" w:rsidR="003A2CDB" w:rsidRPr="008B6780" w:rsidRDefault="003A2CDB" w:rsidP="003A2CDB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8B6780">
        <w:rPr>
          <w:rFonts w:ascii="Arial" w:hAnsi="Arial" w:cs="Arial"/>
          <w:sz w:val="24"/>
          <w:szCs w:val="24"/>
        </w:rPr>
        <w:lastRenderedPageBreak/>
        <w:t>If you are struggling with a particular Consultation question, this guide should be useful –</w:t>
      </w:r>
    </w:p>
    <w:p w14:paraId="023E185E" w14:textId="7332662E" w:rsidR="003A2CDB" w:rsidRPr="008B6780" w:rsidRDefault="003A2CDB" w:rsidP="003A2CDB">
      <w:pPr>
        <w:pStyle w:val="ListParagraph"/>
        <w:rPr>
          <w:rFonts w:ascii="Arial" w:hAnsi="Arial" w:cs="Arial"/>
          <w:color w:val="EE0000"/>
          <w:sz w:val="24"/>
          <w:szCs w:val="24"/>
        </w:rPr>
      </w:pPr>
      <w:hyperlink r:id="rId16" w:history="1">
        <w:r w:rsidRPr="008B6780">
          <w:rPr>
            <w:rStyle w:val="Hyperlink"/>
            <w:rFonts w:ascii="Arial" w:hAnsi="Arial" w:cs="Arial"/>
            <w:sz w:val="24"/>
            <w:szCs w:val="24"/>
          </w:rPr>
          <w:t>https://disabledchildrenspartnership.org.uk</w:t>
        </w:r>
      </w:hyperlink>
    </w:p>
    <w:p w14:paraId="4B7C32DA" w14:textId="77777777" w:rsidR="003A2CDB" w:rsidRPr="008B6780" w:rsidRDefault="003A2CDB" w:rsidP="003A2CDB">
      <w:pPr>
        <w:ind w:left="720"/>
        <w:rPr>
          <w:rFonts w:ascii="Arial" w:hAnsi="Arial" w:cs="Arial"/>
          <w:sz w:val="24"/>
          <w:szCs w:val="24"/>
        </w:rPr>
      </w:pPr>
    </w:p>
    <w:p w14:paraId="5437F225" w14:textId="77777777" w:rsidR="00465F91" w:rsidRPr="008B6780" w:rsidRDefault="00465F91" w:rsidP="00FB1127">
      <w:pPr>
        <w:ind w:left="720"/>
        <w:rPr>
          <w:rFonts w:ascii="Arial" w:hAnsi="Arial" w:cs="Arial"/>
          <w:sz w:val="24"/>
          <w:szCs w:val="24"/>
        </w:rPr>
      </w:pPr>
    </w:p>
    <w:p w14:paraId="203408BB" w14:textId="77777777" w:rsidR="00F22C08" w:rsidRPr="008B6780" w:rsidRDefault="00F22C08" w:rsidP="00A318A5">
      <w:pPr>
        <w:ind w:left="720"/>
        <w:rPr>
          <w:rFonts w:ascii="Arial" w:hAnsi="Arial" w:cs="Arial"/>
          <w:sz w:val="24"/>
          <w:szCs w:val="24"/>
        </w:rPr>
      </w:pPr>
    </w:p>
    <w:p w14:paraId="073FA802" w14:textId="77777777" w:rsidR="00F22C08" w:rsidRPr="008B6780" w:rsidRDefault="00F22C08" w:rsidP="00F22C08">
      <w:pPr>
        <w:ind w:left="720"/>
        <w:rPr>
          <w:rFonts w:ascii="Arial" w:hAnsi="Arial" w:cs="Arial"/>
          <w:sz w:val="24"/>
          <w:szCs w:val="24"/>
        </w:rPr>
      </w:pPr>
    </w:p>
    <w:p w14:paraId="301CFF70" w14:textId="77777777" w:rsidR="00F22C08" w:rsidRPr="008B6780" w:rsidRDefault="00F22C08" w:rsidP="00F22C08">
      <w:pPr>
        <w:ind w:left="720"/>
        <w:rPr>
          <w:rFonts w:ascii="Arial" w:hAnsi="Arial" w:cs="Arial"/>
          <w:sz w:val="24"/>
          <w:szCs w:val="24"/>
        </w:rPr>
      </w:pPr>
    </w:p>
    <w:p w14:paraId="64F5C776" w14:textId="77777777" w:rsidR="00F22C08" w:rsidRPr="008B6780" w:rsidRDefault="00F22C08" w:rsidP="00465F91">
      <w:pPr>
        <w:ind w:left="720"/>
        <w:rPr>
          <w:rFonts w:ascii="Arial" w:hAnsi="Arial" w:cs="Arial"/>
          <w:sz w:val="24"/>
          <w:szCs w:val="24"/>
        </w:rPr>
      </w:pPr>
    </w:p>
    <w:p w14:paraId="7B931C96" w14:textId="77777777" w:rsidR="00567C95" w:rsidRPr="008B6780" w:rsidRDefault="00567C95" w:rsidP="00567C95">
      <w:pPr>
        <w:ind w:left="720"/>
        <w:rPr>
          <w:rFonts w:ascii="Arial" w:hAnsi="Arial" w:cs="Arial"/>
          <w:sz w:val="24"/>
          <w:szCs w:val="24"/>
        </w:rPr>
      </w:pPr>
    </w:p>
    <w:p w14:paraId="0FC5A028" w14:textId="77777777" w:rsidR="00567C95" w:rsidRPr="008B6780" w:rsidRDefault="00567C95" w:rsidP="00567C95">
      <w:pPr>
        <w:ind w:left="720"/>
        <w:rPr>
          <w:rFonts w:ascii="Arial" w:hAnsi="Arial" w:cs="Arial"/>
          <w:sz w:val="24"/>
          <w:szCs w:val="24"/>
        </w:rPr>
      </w:pPr>
    </w:p>
    <w:p w14:paraId="4FFAED38" w14:textId="77777777" w:rsidR="00567C95" w:rsidRPr="008B6780" w:rsidRDefault="00567C95" w:rsidP="00567C95">
      <w:pPr>
        <w:ind w:left="720"/>
        <w:rPr>
          <w:rFonts w:ascii="Arial" w:hAnsi="Arial" w:cs="Arial"/>
          <w:sz w:val="24"/>
          <w:szCs w:val="24"/>
        </w:rPr>
      </w:pPr>
    </w:p>
    <w:p w14:paraId="342E8075" w14:textId="77777777" w:rsidR="00FE44F3" w:rsidRPr="008B6780" w:rsidRDefault="00FE44F3" w:rsidP="00FE44F3">
      <w:pPr>
        <w:ind w:left="720"/>
        <w:rPr>
          <w:rFonts w:ascii="Arial" w:hAnsi="Arial" w:cs="Arial"/>
          <w:sz w:val="24"/>
          <w:szCs w:val="24"/>
        </w:rPr>
      </w:pPr>
    </w:p>
    <w:p w14:paraId="51AAD69A" w14:textId="77777777" w:rsidR="00FE44F3" w:rsidRPr="008B6780" w:rsidRDefault="00FE44F3" w:rsidP="00FE44F3">
      <w:pPr>
        <w:ind w:left="720"/>
        <w:rPr>
          <w:rFonts w:ascii="Arial" w:hAnsi="Arial" w:cs="Arial"/>
          <w:sz w:val="24"/>
          <w:szCs w:val="24"/>
        </w:rPr>
      </w:pPr>
    </w:p>
    <w:p w14:paraId="411382B9" w14:textId="77777777" w:rsidR="00C83683" w:rsidRPr="008B6780" w:rsidRDefault="00C83683" w:rsidP="00C83683">
      <w:pPr>
        <w:ind w:left="720"/>
        <w:rPr>
          <w:rFonts w:ascii="Arial" w:hAnsi="Arial" w:cs="Arial"/>
          <w:sz w:val="24"/>
          <w:szCs w:val="24"/>
        </w:rPr>
      </w:pPr>
    </w:p>
    <w:p w14:paraId="042CFD27" w14:textId="77777777" w:rsidR="00C83683" w:rsidRPr="008B6780" w:rsidRDefault="00C83683" w:rsidP="003049FE">
      <w:pPr>
        <w:rPr>
          <w:rFonts w:ascii="Arial" w:hAnsi="Arial" w:cs="Arial"/>
          <w:sz w:val="24"/>
          <w:szCs w:val="24"/>
        </w:rPr>
      </w:pPr>
    </w:p>
    <w:p w14:paraId="47F06CD7" w14:textId="77777777" w:rsidR="003049FE" w:rsidRPr="008B6780" w:rsidRDefault="003049FE" w:rsidP="003049FE">
      <w:pPr>
        <w:rPr>
          <w:rFonts w:ascii="Arial" w:hAnsi="Arial" w:cs="Arial"/>
          <w:sz w:val="24"/>
          <w:szCs w:val="24"/>
        </w:rPr>
      </w:pPr>
    </w:p>
    <w:p w14:paraId="1D998CD9" w14:textId="77777777" w:rsidR="003049FE" w:rsidRPr="008B6780" w:rsidRDefault="003049FE" w:rsidP="00A24D07">
      <w:pPr>
        <w:jc w:val="center"/>
        <w:rPr>
          <w:rFonts w:ascii="Arial" w:hAnsi="Arial" w:cs="Arial"/>
          <w:sz w:val="24"/>
          <w:szCs w:val="24"/>
        </w:rPr>
      </w:pPr>
    </w:p>
    <w:p w14:paraId="40113D3E" w14:textId="77777777" w:rsidR="003049FE" w:rsidRPr="008B6780" w:rsidRDefault="003049FE" w:rsidP="00A24D07">
      <w:pPr>
        <w:jc w:val="center"/>
        <w:rPr>
          <w:rFonts w:ascii="Arial" w:hAnsi="Arial" w:cs="Arial"/>
          <w:sz w:val="24"/>
          <w:szCs w:val="24"/>
        </w:rPr>
      </w:pPr>
    </w:p>
    <w:p w14:paraId="42BA00DE" w14:textId="77777777" w:rsidR="003049FE" w:rsidRPr="008B6780" w:rsidRDefault="003049FE" w:rsidP="00A24D07">
      <w:pPr>
        <w:jc w:val="center"/>
        <w:rPr>
          <w:rFonts w:ascii="Arial" w:hAnsi="Arial" w:cs="Arial"/>
          <w:sz w:val="24"/>
          <w:szCs w:val="24"/>
        </w:rPr>
      </w:pPr>
    </w:p>
    <w:p w14:paraId="08C33A12" w14:textId="77777777" w:rsidR="003049FE" w:rsidRPr="008B6780" w:rsidRDefault="003049FE" w:rsidP="00A24D07">
      <w:pPr>
        <w:jc w:val="center"/>
        <w:rPr>
          <w:rFonts w:ascii="Arial" w:hAnsi="Arial" w:cs="Arial"/>
          <w:sz w:val="24"/>
          <w:szCs w:val="24"/>
        </w:rPr>
      </w:pPr>
    </w:p>
    <w:p w14:paraId="00AD9119" w14:textId="77777777" w:rsidR="003049FE" w:rsidRPr="008B6780" w:rsidRDefault="003049FE" w:rsidP="00A24D07">
      <w:pPr>
        <w:jc w:val="center"/>
        <w:rPr>
          <w:rFonts w:ascii="Arial" w:hAnsi="Arial" w:cs="Arial"/>
          <w:sz w:val="24"/>
          <w:szCs w:val="24"/>
        </w:rPr>
      </w:pPr>
    </w:p>
    <w:p w14:paraId="39FFDDC8" w14:textId="77777777" w:rsidR="003049FE" w:rsidRPr="008B6780" w:rsidRDefault="003049FE" w:rsidP="00A24D07">
      <w:pPr>
        <w:jc w:val="center"/>
        <w:rPr>
          <w:rFonts w:ascii="Arial" w:hAnsi="Arial" w:cs="Arial"/>
          <w:sz w:val="24"/>
          <w:szCs w:val="24"/>
        </w:rPr>
      </w:pPr>
    </w:p>
    <w:p w14:paraId="27060300" w14:textId="77777777" w:rsidR="003049FE" w:rsidRPr="008B6780" w:rsidRDefault="003049FE" w:rsidP="00A24D07">
      <w:pPr>
        <w:jc w:val="center"/>
        <w:rPr>
          <w:rFonts w:ascii="Arial" w:hAnsi="Arial" w:cs="Arial"/>
          <w:sz w:val="24"/>
          <w:szCs w:val="24"/>
        </w:rPr>
      </w:pPr>
    </w:p>
    <w:p w14:paraId="7669951B" w14:textId="77777777" w:rsidR="003049FE" w:rsidRPr="008B6780" w:rsidRDefault="003049FE" w:rsidP="00A24D07">
      <w:pPr>
        <w:jc w:val="center"/>
        <w:rPr>
          <w:rFonts w:ascii="Arial" w:hAnsi="Arial" w:cs="Arial"/>
          <w:sz w:val="24"/>
          <w:szCs w:val="24"/>
        </w:rPr>
      </w:pPr>
    </w:p>
    <w:sectPr w:rsidR="003049FE" w:rsidRPr="008B6780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7BEE9" w14:textId="77777777" w:rsidR="00C97666" w:rsidRDefault="00C97666" w:rsidP="008B6780">
      <w:pPr>
        <w:spacing w:after="0" w:line="240" w:lineRule="auto"/>
      </w:pPr>
      <w:r>
        <w:separator/>
      </w:r>
    </w:p>
  </w:endnote>
  <w:endnote w:type="continuationSeparator" w:id="0">
    <w:p w14:paraId="4FD8A448" w14:textId="77777777" w:rsidR="00C97666" w:rsidRDefault="00C97666" w:rsidP="008B6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74C75" w14:textId="77777777" w:rsidR="00C97666" w:rsidRDefault="00C97666" w:rsidP="008B6780">
      <w:pPr>
        <w:spacing w:after="0" w:line="240" w:lineRule="auto"/>
      </w:pPr>
      <w:r>
        <w:separator/>
      </w:r>
    </w:p>
  </w:footnote>
  <w:footnote w:type="continuationSeparator" w:id="0">
    <w:p w14:paraId="1DC46F42" w14:textId="77777777" w:rsidR="00C97666" w:rsidRDefault="00C97666" w:rsidP="008B6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7DD03" w14:textId="277D0C5A" w:rsidR="008B6780" w:rsidRDefault="008B6780" w:rsidP="008B6780">
    <w:pPr>
      <w:pStyle w:val="Header"/>
      <w:jc w:val="right"/>
    </w:pPr>
    <w:r>
      <w:rPr>
        <w:noProof/>
      </w:rPr>
      <w:drawing>
        <wp:inline distT="0" distB="0" distL="0" distR="0" wp14:anchorId="034F9FCE" wp14:editId="049B8497">
          <wp:extent cx="1237491" cy="685801"/>
          <wp:effectExtent l="0" t="0" r="1270" b="0"/>
          <wp:docPr id="14750058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005821" name="Picture 14750058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491" cy="685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A4F"/>
    <w:multiLevelType w:val="hybridMultilevel"/>
    <w:tmpl w:val="87D8E8AA"/>
    <w:lvl w:ilvl="0" w:tplc="4F8890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409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42E9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C3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1A09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8C48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A3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FEB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B07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717AF0"/>
    <w:multiLevelType w:val="hybridMultilevel"/>
    <w:tmpl w:val="38708EF8"/>
    <w:lvl w:ilvl="0" w:tplc="54FE0B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0A95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649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25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1EC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BC0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8811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1A78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0EF5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110D54"/>
    <w:multiLevelType w:val="hybridMultilevel"/>
    <w:tmpl w:val="1066847E"/>
    <w:lvl w:ilvl="0" w:tplc="6324B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30A7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765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D84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2872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F20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9A52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F83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84C2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C42D3B"/>
    <w:multiLevelType w:val="hybridMultilevel"/>
    <w:tmpl w:val="BD7CD976"/>
    <w:lvl w:ilvl="0" w:tplc="3104D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0823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28F2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523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D401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066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74C2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68EC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CAC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E3417DA"/>
    <w:multiLevelType w:val="hybridMultilevel"/>
    <w:tmpl w:val="7A28F00A"/>
    <w:lvl w:ilvl="0" w:tplc="51220D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FA2B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4E9D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E85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B45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241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E0A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94A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A8C5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9CA18EF"/>
    <w:multiLevelType w:val="hybridMultilevel"/>
    <w:tmpl w:val="A038EC7A"/>
    <w:lvl w:ilvl="0" w:tplc="9F68C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0CE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8A4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E8D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6A5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9A7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B4AF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7EF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12E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AB40F8E"/>
    <w:multiLevelType w:val="hybridMultilevel"/>
    <w:tmpl w:val="F3C6B7B4"/>
    <w:lvl w:ilvl="0" w:tplc="F0D240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7E94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1851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343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0088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90E9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F2F6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4EE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1EFD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DBA2D1B"/>
    <w:multiLevelType w:val="hybridMultilevel"/>
    <w:tmpl w:val="496AEB10"/>
    <w:lvl w:ilvl="0" w:tplc="85824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3C60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7482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C07A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3410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EC63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74D1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1AEC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A41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B727B52"/>
    <w:multiLevelType w:val="hybridMultilevel"/>
    <w:tmpl w:val="948E9AFE"/>
    <w:lvl w:ilvl="0" w:tplc="AC1097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7CA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CAD2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1E9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28B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69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069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EEE6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18A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BFB0317"/>
    <w:multiLevelType w:val="hybridMultilevel"/>
    <w:tmpl w:val="7332B77C"/>
    <w:lvl w:ilvl="0" w:tplc="7E6C7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86F8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4218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B425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E03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0EA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5068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F0E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4460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3C836C8"/>
    <w:multiLevelType w:val="hybridMultilevel"/>
    <w:tmpl w:val="B88433A6"/>
    <w:lvl w:ilvl="0" w:tplc="F2F8A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6418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AE04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785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E4B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26C9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20C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1CA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B8C5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5912910"/>
    <w:multiLevelType w:val="hybridMultilevel"/>
    <w:tmpl w:val="F27E5B88"/>
    <w:lvl w:ilvl="0" w:tplc="F9861D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181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3ABD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1E2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80A1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842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802C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E1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26F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6422FF6"/>
    <w:multiLevelType w:val="hybridMultilevel"/>
    <w:tmpl w:val="7B341614"/>
    <w:lvl w:ilvl="0" w:tplc="563CB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527F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9ECC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4652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5414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8A49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1A7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E4A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BC1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90358C0"/>
    <w:multiLevelType w:val="hybridMultilevel"/>
    <w:tmpl w:val="121627D0"/>
    <w:lvl w:ilvl="0" w:tplc="9BC8E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9008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082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50E7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063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9E8A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BEF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8AC7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F0A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BF202C2"/>
    <w:multiLevelType w:val="hybridMultilevel"/>
    <w:tmpl w:val="DDC6A43C"/>
    <w:lvl w:ilvl="0" w:tplc="3050F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4207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265B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4C19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425C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28D4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F8E4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FCF5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6ED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F5D0E4F"/>
    <w:multiLevelType w:val="hybridMultilevel"/>
    <w:tmpl w:val="31CE398C"/>
    <w:lvl w:ilvl="0" w:tplc="2CA8A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DC0D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7C0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5E29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BAB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E4E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E2E7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824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F285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FC521E1"/>
    <w:multiLevelType w:val="hybridMultilevel"/>
    <w:tmpl w:val="EDA09B6A"/>
    <w:lvl w:ilvl="0" w:tplc="C3565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DAC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602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D83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3C3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B245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722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38D2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3A8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5B865C3"/>
    <w:multiLevelType w:val="hybridMultilevel"/>
    <w:tmpl w:val="75BAF8F2"/>
    <w:lvl w:ilvl="0" w:tplc="146AA0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242F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AC70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2616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BE2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886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8418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9E0E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926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64D3A37"/>
    <w:multiLevelType w:val="hybridMultilevel"/>
    <w:tmpl w:val="2340BB3C"/>
    <w:lvl w:ilvl="0" w:tplc="696E4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EA7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68E7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0A4C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5229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347F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F47E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F6A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22F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74F64FB"/>
    <w:multiLevelType w:val="hybridMultilevel"/>
    <w:tmpl w:val="93186BCA"/>
    <w:lvl w:ilvl="0" w:tplc="B4B87C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E806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8AD1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742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9A3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94FB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E6CF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760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4602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B496EB9"/>
    <w:multiLevelType w:val="hybridMultilevel"/>
    <w:tmpl w:val="1BC23CB2"/>
    <w:lvl w:ilvl="0" w:tplc="E458BC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BCEF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DCA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1A65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A27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640B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5864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244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4C9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2B078E1"/>
    <w:multiLevelType w:val="hybridMultilevel"/>
    <w:tmpl w:val="204E9E38"/>
    <w:lvl w:ilvl="0" w:tplc="51A0DE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B83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7C90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F49E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84B6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54E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60C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925A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5EF4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7CF5C02"/>
    <w:multiLevelType w:val="hybridMultilevel"/>
    <w:tmpl w:val="01347CA2"/>
    <w:lvl w:ilvl="0" w:tplc="C2A86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88D5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02FD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F22E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C802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B0A5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26A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CF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06C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CA029F4"/>
    <w:multiLevelType w:val="hybridMultilevel"/>
    <w:tmpl w:val="5A18C78C"/>
    <w:lvl w:ilvl="0" w:tplc="C0C038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00A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CAFD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3C3E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26BE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A22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62B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0A20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8ED0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0A262FB"/>
    <w:multiLevelType w:val="hybridMultilevel"/>
    <w:tmpl w:val="F6CEE87A"/>
    <w:lvl w:ilvl="0" w:tplc="52BC8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92B2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127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DE23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7C1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4D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FC17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8AD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AE96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3102B11"/>
    <w:multiLevelType w:val="hybridMultilevel"/>
    <w:tmpl w:val="C7663C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8943107"/>
    <w:multiLevelType w:val="hybridMultilevel"/>
    <w:tmpl w:val="16DE8E10"/>
    <w:lvl w:ilvl="0" w:tplc="875A17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343A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FEE7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D4FF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204F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C63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D28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003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F64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90E0AED"/>
    <w:multiLevelType w:val="hybridMultilevel"/>
    <w:tmpl w:val="BD06425C"/>
    <w:lvl w:ilvl="0" w:tplc="1F4CEC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4622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CCC4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FAC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EE6E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049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5896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5C80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28C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BF576E0"/>
    <w:multiLevelType w:val="hybridMultilevel"/>
    <w:tmpl w:val="8710E864"/>
    <w:lvl w:ilvl="0" w:tplc="F274FC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8CFF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D640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045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F8D4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7654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0283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C27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D2D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D46568F"/>
    <w:multiLevelType w:val="hybridMultilevel"/>
    <w:tmpl w:val="D0C81BD6"/>
    <w:lvl w:ilvl="0" w:tplc="3A369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3CCA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A67E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FAD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6C4A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5610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9A1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62D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0624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1BA3AF2"/>
    <w:multiLevelType w:val="hybridMultilevel"/>
    <w:tmpl w:val="3416AC18"/>
    <w:lvl w:ilvl="0" w:tplc="95569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3055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4C1E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C83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54CA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2CD6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FEA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246D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24D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88981904">
    <w:abstractNumId w:val="30"/>
  </w:num>
  <w:num w:numId="2" w16cid:durableId="1952735638">
    <w:abstractNumId w:val="22"/>
  </w:num>
  <w:num w:numId="3" w16cid:durableId="761075046">
    <w:abstractNumId w:val="29"/>
  </w:num>
  <w:num w:numId="4" w16cid:durableId="2124372979">
    <w:abstractNumId w:val="9"/>
  </w:num>
  <w:num w:numId="5" w16cid:durableId="2113937451">
    <w:abstractNumId w:val="1"/>
  </w:num>
  <w:num w:numId="6" w16cid:durableId="1308507375">
    <w:abstractNumId w:val="24"/>
  </w:num>
  <w:num w:numId="7" w16cid:durableId="648633963">
    <w:abstractNumId w:val="13"/>
  </w:num>
  <w:num w:numId="8" w16cid:durableId="1315181570">
    <w:abstractNumId w:val="15"/>
  </w:num>
  <w:num w:numId="9" w16cid:durableId="574171575">
    <w:abstractNumId w:val="11"/>
  </w:num>
  <w:num w:numId="10" w16cid:durableId="43412142">
    <w:abstractNumId w:val="8"/>
  </w:num>
  <w:num w:numId="11" w16cid:durableId="1171138832">
    <w:abstractNumId w:val="19"/>
  </w:num>
  <w:num w:numId="12" w16cid:durableId="1470589965">
    <w:abstractNumId w:val="18"/>
  </w:num>
  <w:num w:numId="13" w16cid:durableId="1792674730">
    <w:abstractNumId w:val="6"/>
  </w:num>
  <w:num w:numId="14" w16cid:durableId="431125507">
    <w:abstractNumId w:val="28"/>
  </w:num>
  <w:num w:numId="15" w16cid:durableId="1473601645">
    <w:abstractNumId w:val="2"/>
  </w:num>
  <w:num w:numId="16" w16cid:durableId="1755779298">
    <w:abstractNumId w:val="3"/>
  </w:num>
  <w:num w:numId="17" w16cid:durableId="1388064823">
    <w:abstractNumId w:val="17"/>
  </w:num>
  <w:num w:numId="18" w16cid:durableId="941258165">
    <w:abstractNumId w:val="14"/>
  </w:num>
  <w:num w:numId="19" w16cid:durableId="1142698594">
    <w:abstractNumId w:val="10"/>
  </w:num>
  <w:num w:numId="20" w16cid:durableId="831338039">
    <w:abstractNumId w:val="4"/>
  </w:num>
  <w:num w:numId="21" w16cid:durableId="1669559096">
    <w:abstractNumId w:val="0"/>
  </w:num>
  <w:num w:numId="22" w16cid:durableId="470633953">
    <w:abstractNumId w:val="5"/>
  </w:num>
  <w:num w:numId="23" w16cid:durableId="1380742473">
    <w:abstractNumId w:val="7"/>
  </w:num>
  <w:num w:numId="24" w16cid:durableId="1457022732">
    <w:abstractNumId w:val="20"/>
  </w:num>
  <w:num w:numId="25" w16cid:durableId="2061320566">
    <w:abstractNumId w:val="21"/>
  </w:num>
  <w:num w:numId="26" w16cid:durableId="950668170">
    <w:abstractNumId w:val="16"/>
  </w:num>
  <w:num w:numId="27" w16cid:durableId="518396341">
    <w:abstractNumId w:val="27"/>
  </w:num>
  <w:num w:numId="28" w16cid:durableId="324553601">
    <w:abstractNumId w:val="23"/>
  </w:num>
  <w:num w:numId="29" w16cid:durableId="346297727">
    <w:abstractNumId w:val="12"/>
  </w:num>
  <w:num w:numId="30" w16cid:durableId="909770843">
    <w:abstractNumId w:val="25"/>
  </w:num>
  <w:num w:numId="31" w16cid:durableId="17289957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1AF"/>
    <w:rsid w:val="000016E8"/>
    <w:rsid w:val="00124C7B"/>
    <w:rsid w:val="00160BE0"/>
    <w:rsid w:val="001A5324"/>
    <w:rsid w:val="00245596"/>
    <w:rsid w:val="003049FE"/>
    <w:rsid w:val="003A2CDB"/>
    <w:rsid w:val="003B264E"/>
    <w:rsid w:val="003E7003"/>
    <w:rsid w:val="00465F91"/>
    <w:rsid w:val="004C421A"/>
    <w:rsid w:val="004C5B0C"/>
    <w:rsid w:val="004C7C80"/>
    <w:rsid w:val="00522F9A"/>
    <w:rsid w:val="00567C95"/>
    <w:rsid w:val="006901AF"/>
    <w:rsid w:val="00695BDF"/>
    <w:rsid w:val="006D1FB9"/>
    <w:rsid w:val="00721571"/>
    <w:rsid w:val="008B6780"/>
    <w:rsid w:val="00927EDA"/>
    <w:rsid w:val="0097768F"/>
    <w:rsid w:val="00A24D07"/>
    <w:rsid w:val="00A318A5"/>
    <w:rsid w:val="00AB2C01"/>
    <w:rsid w:val="00AE3E96"/>
    <w:rsid w:val="00C83683"/>
    <w:rsid w:val="00C97666"/>
    <w:rsid w:val="00CD64FC"/>
    <w:rsid w:val="00E33744"/>
    <w:rsid w:val="00EE547F"/>
    <w:rsid w:val="00F06E99"/>
    <w:rsid w:val="00F22C08"/>
    <w:rsid w:val="00FB1127"/>
    <w:rsid w:val="00FE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2C240"/>
  <w15:chartTrackingRefBased/>
  <w15:docId w15:val="{3B8C96A3-E6A5-4237-84F1-3C4EFA2C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0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1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1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1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1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1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1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1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1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1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1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1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1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1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1A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2C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4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B6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780"/>
  </w:style>
  <w:style w:type="paragraph" w:styleId="Footer">
    <w:name w:val="footer"/>
    <w:basedOn w:val="Normal"/>
    <w:link w:val="FooterChar"/>
    <w:uiPriority w:val="99"/>
    <w:unhideWhenUsed/>
    <w:rsid w:val="008B6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every-child-achieving-and-thriving" TargetMode="External"/><Relationship Id="rId13" Type="http://schemas.openxmlformats.org/officeDocument/2006/relationships/hyperlink" Target="https://www.specialneedsjungle.com/register-now-schools-white-paper-send-legal-roundtable/?jetpack_skip_subscription_popu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consultations/send-reform-putting-children-and-young-people-first" TargetMode="External"/><Relationship Id="rId12" Type="http://schemas.openxmlformats.org/officeDocument/2006/relationships/hyperlink" Target="https://www.specialneedsjungle.com/capital-send-steamroller-governments-evidence-light-reform-not-waiting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isabledchildrenspartnership.org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pecialneedsjungle.com/accountability-after-send-reform-a-system-that-marks-its-own-homework/?jetpack_skip_subscription_popu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ouncilfordisabledchildren.org.uk/sites/default/files/uploads/files/Stages%2520of%2520a%2520bill.pdf" TargetMode="External"/><Relationship Id="rId10" Type="http://schemas.openxmlformats.org/officeDocument/2006/relationships/hyperlink" Target="https://www.specialneedsjungle.com/39-steps-guidance-to-help-craft-your-response-to-the-white-paper-send-consultation/?jetpack_skip_subscription_popu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lexhardy@ruils.co.uk" TargetMode="External"/><Relationship Id="rId14" Type="http://schemas.openxmlformats.org/officeDocument/2006/relationships/hyperlink" Target="https://www.ipsea.org.uk/Pages/Category/save-our-childrens-rights-our-joint-campaig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11</Pages>
  <Words>2601</Words>
  <Characters>14831</Characters>
  <Application>Microsoft Office Word</Application>
  <DocSecurity>4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Hardy</dc:creator>
  <cp:keywords/>
  <dc:description/>
  <cp:lastModifiedBy>Hallie Banish</cp:lastModifiedBy>
  <cp:revision>2</cp:revision>
  <dcterms:created xsi:type="dcterms:W3CDTF">2026-05-05T11:03:00Z</dcterms:created>
  <dcterms:modified xsi:type="dcterms:W3CDTF">2026-05-05T11:03:00Z</dcterms:modified>
</cp:coreProperties>
</file>