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46B3" w14:textId="774EA7E6" w:rsidR="0063352A" w:rsidRDefault="0063352A" w:rsidP="008316A7">
      <w:pPr>
        <w:spacing w:before="146"/>
        <w:ind w:firstLine="680"/>
        <w:rPr>
          <w:b/>
          <w:sz w:val="28"/>
        </w:rPr>
      </w:pPr>
      <w:r>
        <w:rPr>
          <w:b/>
          <w:sz w:val="28"/>
        </w:rPr>
        <w:t>Wellbeing Coordinator</w:t>
      </w:r>
    </w:p>
    <w:p w14:paraId="4219171F" w14:textId="77777777" w:rsidR="0063352A" w:rsidRDefault="0063352A" w:rsidP="0063352A">
      <w:pPr>
        <w:pStyle w:val="Heading2"/>
        <w:spacing w:before="251"/>
      </w:pPr>
      <w:r>
        <w:rPr>
          <w:color w:val="0F0F0F"/>
        </w:rPr>
        <w:t>Job Description</w:t>
      </w:r>
    </w:p>
    <w:p w14:paraId="5798CEC9" w14:textId="66FF71C1" w:rsidR="0063352A" w:rsidRDefault="0063352A" w:rsidP="0063352A">
      <w:pPr>
        <w:tabs>
          <w:tab w:val="left" w:pos="3560"/>
        </w:tabs>
        <w:spacing w:before="41"/>
        <w:ind w:left="680"/>
        <w:rPr>
          <w:sz w:val="24"/>
        </w:rPr>
      </w:pPr>
      <w:r>
        <w:rPr>
          <w:b/>
          <w:color w:val="0F0F0F"/>
          <w:sz w:val="24"/>
        </w:rPr>
        <w:t>Job</w:t>
      </w:r>
      <w:r>
        <w:rPr>
          <w:b/>
          <w:color w:val="0F0F0F"/>
          <w:spacing w:val="-1"/>
          <w:sz w:val="24"/>
        </w:rPr>
        <w:t xml:space="preserve"> </w:t>
      </w:r>
      <w:r>
        <w:rPr>
          <w:b/>
          <w:color w:val="0F0F0F"/>
          <w:sz w:val="24"/>
        </w:rPr>
        <w:t>Title:</w:t>
      </w:r>
      <w:r>
        <w:rPr>
          <w:b/>
          <w:color w:val="0F0F0F"/>
          <w:sz w:val="24"/>
        </w:rPr>
        <w:tab/>
      </w:r>
      <w:r>
        <w:rPr>
          <w:color w:val="0F0F0F"/>
          <w:sz w:val="24"/>
        </w:rPr>
        <w:t>Wellbeing Coordinator</w:t>
      </w:r>
    </w:p>
    <w:p w14:paraId="1C41DCA6" w14:textId="397056F1" w:rsidR="0063352A" w:rsidRDefault="0063352A" w:rsidP="0063352A">
      <w:pPr>
        <w:tabs>
          <w:tab w:val="left" w:pos="3560"/>
        </w:tabs>
        <w:spacing w:before="41"/>
        <w:ind w:left="680"/>
        <w:rPr>
          <w:sz w:val="24"/>
        </w:rPr>
      </w:pPr>
      <w:r>
        <w:rPr>
          <w:b/>
          <w:color w:val="0F0F0F"/>
          <w:sz w:val="24"/>
        </w:rPr>
        <w:t>Responsible</w:t>
      </w:r>
      <w:r>
        <w:rPr>
          <w:b/>
          <w:color w:val="0F0F0F"/>
          <w:spacing w:val="-2"/>
          <w:sz w:val="24"/>
        </w:rPr>
        <w:t xml:space="preserve"> </w:t>
      </w:r>
      <w:r>
        <w:rPr>
          <w:b/>
          <w:color w:val="0F0F0F"/>
          <w:sz w:val="24"/>
        </w:rPr>
        <w:t>to:</w:t>
      </w:r>
      <w:r w:rsidR="00F31BD2">
        <w:rPr>
          <w:b/>
          <w:color w:val="0F0F0F"/>
          <w:sz w:val="24"/>
        </w:rPr>
        <w:tab/>
      </w:r>
      <w:r w:rsidR="00476550">
        <w:rPr>
          <w:color w:val="0F0F0F"/>
          <w:sz w:val="24"/>
        </w:rPr>
        <w:t xml:space="preserve">Health &amp; Wellbeing Services </w:t>
      </w:r>
      <w:r w:rsidR="00F31BD2">
        <w:rPr>
          <w:color w:val="0F0F0F"/>
          <w:sz w:val="24"/>
        </w:rPr>
        <w:t>Manager</w:t>
      </w:r>
    </w:p>
    <w:p w14:paraId="25BA87CD" w14:textId="45A07D14" w:rsidR="0063352A" w:rsidRDefault="0063352A" w:rsidP="0063352A">
      <w:pPr>
        <w:tabs>
          <w:tab w:val="left" w:pos="3560"/>
        </w:tabs>
        <w:spacing w:before="41"/>
        <w:ind w:left="680"/>
        <w:rPr>
          <w:sz w:val="24"/>
        </w:rPr>
      </w:pPr>
      <w:r>
        <w:rPr>
          <w:b/>
          <w:color w:val="0F0F0F"/>
          <w:sz w:val="24"/>
        </w:rPr>
        <w:t>Salary:</w:t>
      </w:r>
      <w:r>
        <w:rPr>
          <w:b/>
          <w:color w:val="0F0F0F"/>
          <w:sz w:val="24"/>
        </w:rPr>
        <w:tab/>
      </w:r>
      <w:r w:rsidR="00F31BD2" w:rsidRPr="00F31BD2">
        <w:rPr>
          <w:color w:val="0F0F0F"/>
          <w:sz w:val="24"/>
        </w:rPr>
        <w:t>£2</w:t>
      </w:r>
      <w:r w:rsidR="00CB4352">
        <w:rPr>
          <w:color w:val="0F0F0F"/>
          <w:sz w:val="24"/>
        </w:rPr>
        <w:t>8,500</w:t>
      </w:r>
      <w:r w:rsidR="00F31BD2" w:rsidRPr="00F31BD2">
        <w:rPr>
          <w:color w:val="0F0F0F"/>
          <w:sz w:val="24"/>
        </w:rPr>
        <w:t xml:space="preserve"> - £3</w:t>
      </w:r>
      <w:r w:rsidR="005C2ED3">
        <w:rPr>
          <w:color w:val="0F0F0F"/>
          <w:sz w:val="24"/>
        </w:rPr>
        <w:t>0,000</w:t>
      </w:r>
    </w:p>
    <w:p w14:paraId="7FF87F7D" w14:textId="77777777" w:rsidR="0063352A" w:rsidRDefault="0063352A" w:rsidP="0063352A">
      <w:pPr>
        <w:tabs>
          <w:tab w:val="left" w:pos="3560"/>
        </w:tabs>
        <w:spacing w:before="44"/>
        <w:ind w:left="680"/>
        <w:rPr>
          <w:sz w:val="24"/>
        </w:rPr>
      </w:pPr>
      <w:r>
        <w:rPr>
          <w:b/>
          <w:color w:val="0F0F0F"/>
          <w:sz w:val="24"/>
        </w:rPr>
        <w:t>Pension:</w:t>
      </w:r>
      <w:r>
        <w:rPr>
          <w:b/>
          <w:color w:val="0F0F0F"/>
          <w:sz w:val="24"/>
        </w:rPr>
        <w:tab/>
      </w:r>
      <w:r>
        <w:rPr>
          <w:color w:val="0F0F0F"/>
          <w:sz w:val="24"/>
        </w:rPr>
        <w:t>Employer</w:t>
      </w:r>
      <w:r>
        <w:rPr>
          <w:color w:val="0F0F0F"/>
          <w:spacing w:val="-1"/>
          <w:sz w:val="24"/>
        </w:rPr>
        <w:t xml:space="preserve"> </w:t>
      </w:r>
      <w:r>
        <w:rPr>
          <w:color w:val="0F0F0F"/>
          <w:sz w:val="24"/>
        </w:rPr>
        <w:t>contribution</w:t>
      </w:r>
    </w:p>
    <w:p w14:paraId="7B3FCB34" w14:textId="2CA731BE" w:rsidR="0063352A" w:rsidRDefault="0063352A" w:rsidP="0063352A">
      <w:pPr>
        <w:pStyle w:val="BodyText"/>
        <w:tabs>
          <w:tab w:val="left" w:pos="3560"/>
        </w:tabs>
        <w:spacing w:before="41"/>
        <w:ind w:left="680" w:firstLine="0"/>
      </w:pPr>
      <w:r>
        <w:rPr>
          <w:b/>
          <w:color w:val="0F0F0F"/>
        </w:rPr>
        <w:t>Hours</w:t>
      </w:r>
      <w:r>
        <w:rPr>
          <w:color w:val="0F0F0F"/>
        </w:rPr>
        <w:t>:</w:t>
      </w:r>
      <w:r>
        <w:rPr>
          <w:color w:val="0F0F0F"/>
        </w:rPr>
        <w:tab/>
      </w:r>
      <w:r w:rsidR="00F375E5">
        <w:rPr>
          <w:color w:val="0F0F0F"/>
        </w:rPr>
        <w:t xml:space="preserve">Part of </w:t>
      </w:r>
      <w:r>
        <w:rPr>
          <w:color w:val="0F0F0F"/>
        </w:rPr>
        <w:t xml:space="preserve">Full time, </w:t>
      </w:r>
      <w:r w:rsidR="00CB4352">
        <w:rPr>
          <w:color w:val="0F0F0F"/>
        </w:rPr>
        <w:t>28-35</w:t>
      </w:r>
      <w:r>
        <w:rPr>
          <w:color w:val="0F0F0F"/>
        </w:rPr>
        <w:t xml:space="preserve"> hours per</w:t>
      </w:r>
      <w:r>
        <w:rPr>
          <w:color w:val="0F0F0F"/>
          <w:spacing w:val="-2"/>
        </w:rPr>
        <w:t xml:space="preserve"> </w:t>
      </w:r>
      <w:r>
        <w:rPr>
          <w:color w:val="0F0F0F"/>
        </w:rPr>
        <w:t>week</w:t>
      </w:r>
      <w:r w:rsidR="00CB4352">
        <w:rPr>
          <w:color w:val="0F0F0F"/>
        </w:rPr>
        <w:t xml:space="preserve"> (flexible)</w:t>
      </w:r>
    </w:p>
    <w:p w14:paraId="59638034" w14:textId="77777777" w:rsidR="0063352A" w:rsidRDefault="0063352A" w:rsidP="0063352A">
      <w:pPr>
        <w:pStyle w:val="BodyText"/>
        <w:tabs>
          <w:tab w:val="left" w:pos="3560"/>
        </w:tabs>
        <w:spacing w:before="40"/>
        <w:ind w:left="680" w:firstLine="0"/>
      </w:pPr>
      <w:r>
        <w:rPr>
          <w:b/>
          <w:color w:val="0F0F0F"/>
        </w:rPr>
        <w:t>Based:</w:t>
      </w:r>
      <w:r>
        <w:rPr>
          <w:b/>
          <w:color w:val="0F0F0F"/>
        </w:rPr>
        <w:tab/>
      </w:r>
      <w:r>
        <w:rPr>
          <w:color w:val="0F0F0F"/>
        </w:rPr>
        <w:t>The Disability Action &amp; Advice</w:t>
      </w:r>
      <w:r>
        <w:rPr>
          <w:color w:val="0F0F0F"/>
          <w:spacing w:val="-8"/>
        </w:rPr>
        <w:t xml:space="preserve"> </w:t>
      </w:r>
      <w:r>
        <w:rPr>
          <w:color w:val="0F0F0F"/>
        </w:rPr>
        <w:t>Centre,</w:t>
      </w:r>
    </w:p>
    <w:p w14:paraId="593A1D89" w14:textId="77777777" w:rsidR="0063352A" w:rsidRDefault="0063352A" w:rsidP="0063352A">
      <w:pPr>
        <w:pStyle w:val="BodyText"/>
        <w:spacing w:before="41"/>
        <w:ind w:left="3561" w:firstLine="0"/>
      </w:pPr>
      <w:r>
        <w:rPr>
          <w:color w:val="0F0F0F"/>
        </w:rPr>
        <w:t>4 Waldegrave Road, Teddington, TW11 8HT</w:t>
      </w:r>
    </w:p>
    <w:p w14:paraId="258BF806" w14:textId="77777777" w:rsidR="0063352A" w:rsidRDefault="0063352A" w:rsidP="0063352A">
      <w:pPr>
        <w:pStyle w:val="BodyText"/>
        <w:spacing w:before="7"/>
        <w:ind w:left="0" w:firstLine="0"/>
        <w:rPr>
          <w:sz w:val="27"/>
        </w:rPr>
      </w:pPr>
    </w:p>
    <w:p w14:paraId="05B6BD33" w14:textId="77777777" w:rsidR="0063352A" w:rsidRPr="002F6447" w:rsidRDefault="0063352A" w:rsidP="0063352A">
      <w:pPr>
        <w:pStyle w:val="Heading2"/>
        <w:rPr>
          <w:color w:val="0F0F0F"/>
        </w:rPr>
      </w:pPr>
      <w:r>
        <w:rPr>
          <w:color w:val="0F0F0F"/>
        </w:rPr>
        <w:t>Introduction</w:t>
      </w:r>
    </w:p>
    <w:p w14:paraId="4E84F7C9" w14:textId="57641206" w:rsidR="0063352A" w:rsidRPr="002F6447" w:rsidRDefault="0063352A" w:rsidP="0063352A">
      <w:pPr>
        <w:pStyle w:val="BodyText"/>
        <w:ind w:left="680" w:right="925" w:firstLine="0"/>
        <w:rPr>
          <w:color w:val="0F0F0F"/>
        </w:rPr>
      </w:pPr>
      <w:r w:rsidRPr="002F6447">
        <w:rPr>
          <w:color w:val="0F0F0F"/>
        </w:rPr>
        <w:t xml:space="preserve">Ruils is run by, and for, </w:t>
      </w:r>
      <w:r w:rsidR="008F5F66">
        <w:rPr>
          <w:color w:val="0F0F0F"/>
        </w:rPr>
        <w:t>Di</w:t>
      </w:r>
      <w:r w:rsidRPr="002F6447">
        <w:rPr>
          <w:color w:val="0F0F0F"/>
        </w:rPr>
        <w:t xml:space="preserve">sabled people. </w:t>
      </w:r>
      <w:r w:rsidR="002317DC">
        <w:rPr>
          <w:color w:val="0F0F0F"/>
        </w:rPr>
        <w:t xml:space="preserve">We </w:t>
      </w:r>
      <w:r w:rsidRPr="002F6447">
        <w:rPr>
          <w:color w:val="0F0F0F"/>
        </w:rPr>
        <w:t xml:space="preserve">exist to remove the barriers that prevent </w:t>
      </w:r>
      <w:r w:rsidR="002317DC">
        <w:rPr>
          <w:color w:val="0F0F0F"/>
        </w:rPr>
        <w:t>Di</w:t>
      </w:r>
      <w:r w:rsidRPr="002F6447">
        <w:rPr>
          <w:color w:val="0F0F0F"/>
        </w:rPr>
        <w:t xml:space="preserve">sabled people from living independent lives. Our vision is for a society where all individuals have choice and control to live independent lives. </w:t>
      </w:r>
    </w:p>
    <w:p w14:paraId="5E22C4F1" w14:textId="77777777" w:rsidR="0063352A" w:rsidRDefault="0063352A" w:rsidP="0063352A">
      <w:pPr>
        <w:pStyle w:val="BodyText"/>
        <w:ind w:left="680" w:right="925" w:firstLine="0"/>
        <w:rPr>
          <w:color w:val="0F0F0F"/>
        </w:rPr>
      </w:pPr>
      <w:r w:rsidRPr="002F6447">
        <w:rPr>
          <w:color w:val="0F0F0F"/>
        </w:rPr>
        <w:t>Our mission is to provide services and activities to enable individuals to be independent and to live life to the full.</w:t>
      </w:r>
    </w:p>
    <w:p w14:paraId="5AE0992D" w14:textId="47D11F2C" w:rsidR="00476550" w:rsidRPr="00B60D63" w:rsidRDefault="00476550" w:rsidP="00476550">
      <w:pPr>
        <w:spacing w:before="100" w:beforeAutospacing="1" w:after="100" w:afterAutospacing="1"/>
        <w:ind w:left="680"/>
        <w:rPr>
          <w:rFonts w:eastAsia="Times New Roman"/>
          <w:sz w:val="24"/>
          <w:szCs w:val="24"/>
          <w:lang w:eastAsia="en-GB"/>
        </w:rPr>
      </w:pPr>
      <w:bookmarkStart w:id="0" w:name="_Hlk225259892"/>
      <w:r w:rsidRPr="00B60D63">
        <w:rPr>
          <w:rFonts w:eastAsia="Times New Roman"/>
          <w:sz w:val="24"/>
          <w:szCs w:val="24"/>
          <w:lang w:eastAsia="en-GB"/>
        </w:rPr>
        <w:t>We are working with South West London Integrated Care Board (SWL ICB)</w:t>
      </w:r>
      <w:r>
        <w:rPr>
          <w:rFonts w:eastAsia="Times New Roman"/>
          <w:sz w:val="24"/>
          <w:szCs w:val="24"/>
          <w:lang w:eastAsia="en-GB"/>
        </w:rPr>
        <w:t>, our</w:t>
      </w:r>
      <w:r w:rsidRPr="00B60D63">
        <w:rPr>
          <w:rFonts w:eastAsia="Times New Roman"/>
          <w:sz w:val="24"/>
          <w:szCs w:val="24"/>
          <w:lang w:eastAsia="en-GB"/>
        </w:rPr>
        <w:t xml:space="preserve"> local Primary Care Networks</w:t>
      </w:r>
      <w:r>
        <w:rPr>
          <w:rFonts w:eastAsia="Times New Roman"/>
          <w:sz w:val="24"/>
          <w:szCs w:val="24"/>
          <w:lang w:eastAsia="en-GB"/>
        </w:rPr>
        <w:t xml:space="preserve"> and the Richmond Foundation</w:t>
      </w:r>
      <w:r w:rsidRPr="00B60D63">
        <w:rPr>
          <w:rFonts w:eastAsia="Times New Roman"/>
          <w:sz w:val="24"/>
          <w:szCs w:val="24"/>
          <w:lang w:eastAsia="en-GB"/>
        </w:rPr>
        <w:t xml:space="preserve"> to deliver </w:t>
      </w:r>
      <w:r w:rsidRPr="00B60D63">
        <w:rPr>
          <w:rFonts w:eastAsia="Times New Roman"/>
          <w:iCs/>
          <w:sz w:val="24"/>
          <w:szCs w:val="24"/>
          <w:lang w:eastAsia="en-GB"/>
        </w:rPr>
        <w:t>Health in Your Hands</w:t>
      </w:r>
      <w:r w:rsidRPr="00B60D63">
        <w:rPr>
          <w:rFonts w:eastAsia="Times New Roman"/>
          <w:sz w:val="24"/>
          <w:szCs w:val="24"/>
          <w:lang w:eastAsia="en-GB"/>
        </w:rPr>
        <w:t xml:space="preserve">, a </w:t>
      </w:r>
      <w:proofErr w:type="spellStart"/>
      <w:r w:rsidRPr="00B60D63">
        <w:rPr>
          <w:rFonts w:eastAsia="Times New Roman"/>
          <w:sz w:val="24"/>
          <w:szCs w:val="24"/>
          <w:lang w:eastAsia="en-GB"/>
        </w:rPr>
        <w:t>programme</w:t>
      </w:r>
      <w:proofErr w:type="spellEnd"/>
      <w:r w:rsidRPr="00B60D63">
        <w:rPr>
          <w:rFonts w:eastAsia="Times New Roman"/>
          <w:sz w:val="24"/>
          <w:szCs w:val="24"/>
          <w:lang w:eastAsia="en-GB"/>
        </w:rPr>
        <w:t xml:space="preserve"> focused on preventing long-term conditions and reducing health inequalities. This includes </w:t>
      </w:r>
      <w:r w:rsidR="00493652">
        <w:rPr>
          <w:rFonts w:eastAsia="Times New Roman"/>
          <w:sz w:val="24"/>
          <w:szCs w:val="24"/>
          <w:lang w:eastAsia="en-GB"/>
        </w:rPr>
        <w:t xml:space="preserve">a </w:t>
      </w:r>
      <w:r w:rsidRPr="00B60D63">
        <w:rPr>
          <w:rFonts w:eastAsia="Times New Roman"/>
          <w:sz w:val="24"/>
          <w:szCs w:val="24"/>
          <w:lang w:eastAsia="en-GB"/>
        </w:rPr>
        <w:t>targeted outreach</w:t>
      </w:r>
      <w:r w:rsidR="00493652">
        <w:rPr>
          <w:rFonts w:eastAsia="Times New Roman"/>
          <w:sz w:val="24"/>
          <w:szCs w:val="24"/>
          <w:lang w:eastAsia="en-GB"/>
        </w:rPr>
        <w:t xml:space="preserve"> </w:t>
      </w:r>
      <w:proofErr w:type="spellStart"/>
      <w:r w:rsidR="00493652">
        <w:rPr>
          <w:rFonts w:eastAsia="Times New Roman"/>
          <w:sz w:val="24"/>
          <w:szCs w:val="24"/>
          <w:lang w:eastAsia="en-GB"/>
        </w:rPr>
        <w:t>programme</w:t>
      </w:r>
      <w:proofErr w:type="spellEnd"/>
      <w:r w:rsidR="007D28A9">
        <w:rPr>
          <w:rFonts w:eastAsia="Times New Roman"/>
          <w:sz w:val="24"/>
          <w:szCs w:val="24"/>
          <w:lang w:eastAsia="en-GB"/>
        </w:rPr>
        <w:t xml:space="preserve"> and </w:t>
      </w:r>
      <w:r>
        <w:rPr>
          <w:rFonts w:eastAsia="Times New Roman"/>
          <w:sz w:val="24"/>
          <w:szCs w:val="24"/>
          <w:lang w:eastAsia="en-GB"/>
        </w:rPr>
        <w:t xml:space="preserve">health &amp; </w:t>
      </w:r>
      <w:r w:rsidRPr="00B60D63">
        <w:rPr>
          <w:rFonts w:eastAsia="Times New Roman"/>
          <w:sz w:val="24"/>
          <w:szCs w:val="24"/>
          <w:lang w:eastAsia="en-GB"/>
        </w:rPr>
        <w:t>wellbeing events,</w:t>
      </w:r>
      <w:r>
        <w:rPr>
          <w:rFonts w:eastAsia="Times New Roman"/>
          <w:sz w:val="24"/>
          <w:szCs w:val="24"/>
          <w:lang w:eastAsia="en-GB"/>
        </w:rPr>
        <w:t xml:space="preserve"> </w:t>
      </w:r>
      <w:r w:rsidR="00425D25">
        <w:rPr>
          <w:rFonts w:eastAsia="Times New Roman"/>
          <w:sz w:val="24"/>
          <w:szCs w:val="24"/>
          <w:lang w:eastAsia="en-GB"/>
        </w:rPr>
        <w:t>which involves</w:t>
      </w:r>
      <w:r>
        <w:rPr>
          <w:rFonts w:eastAsia="Times New Roman"/>
          <w:sz w:val="24"/>
          <w:szCs w:val="24"/>
          <w:lang w:eastAsia="en-GB"/>
        </w:rPr>
        <w:t xml:space="preserve"> </w:t>
      </w:r>
      <w:r w:rsidRPr="00B60D63">
        <w:rPr>
          <w:rFonts w:eastAsia="Times New Roman"/>
          <w:sz w:val="24"/>
          <w:szCs w:val="24"/>
          <w:lang w:eastAsia="en-GB"/>
        </w:rPr>
        <w:t>community-based health checks</w:t>
      </w:r>
      <w:r>
        <w:rPr>
          <w:rFonts w:eastAsia="Times New Roman"/>
          <w:sz w:val="24"/>
          <w:szCs w:val="24"/>
          <w:lang w:eastAsia="en-GB"/>
        </w:rPr>
        <w:t xml:space="preserve"> and short to longer term 1-2-1 support.</w:t>
      </w:r>
      <w:bookmarkEnd w:id="0"/>
      <w:r>
        <w:rPr>
          <w:rFonts w:eastAsia="Times New Roman"/>
          <w:sz w:val="24"/>
          <w:szCs w:val="24"/>
          <w:lang w:eastAsia="en-GB"/>
        </w:rPr>
        <w:t xml:space="preserve"> </w:t>
      </w:r>
    </w:p>
    <w:p w14:paraId="61C9594F" w14:textId="77777777" w:rsidR="0063352A" w:rsidRDefault="0063352A" w:rsidP="0063352A">
      <w:pPr>
        <w:pStyle w:val="Heading2"/>
      </w:pPr>
      <w:r>
        <w:rPr>
          <w:color w:val="0F0F0F"/>
        </w:rPr>
        <w:t>Purpose of Post</w:t>
      </w:r>
    </w:p>
    <w:p w14:paraId="24FB1E1A" w14:textId="1466B3BD" w:rsidR="003A6776" w:rsidRPr="003A6776" w:rsidRDefault="007338F5" w:rsidP="00EA2ED2">
      <w:pPr>
        <w:pStyle w:val="BodyText"/>
        <w:ind w:left="680" w:right="925" w:firstLine="0"/>
        <w:rPr>
          <w:b/>
          <w:bCs/>
          <w:lang w:val="en-GB"/>
        </w:rPr>
      </w:pPr>
      <w:r>
        <w:t xml:space="preserve">The </w:t>
      </w:r>
      <w:r w:rsidR="001B7A30">
        <w:t xml:space="preserve">Wellbeing </w:t>
      </w:r>
      <w:r w:rsidR="001F0E1C">
        <w:t>Coordinator</w:t>
      </w:r>
      <w:r>
        <w:t xml:space="preserve"> will </w:t>
      </w:r>
      <w:r w:rsidR="00D372AA">
        <w:t xml:space="preserve">deliver a </w:t>
      </w:r>
      <w:proofErr w:type="spellStart"/>
      <w:r w:rsidR="0065289E">
        <w:t>programme</w:t>
      </w:r>
      <w:proofErr w:type="spellEnd"/>
      <w:r w:rsidR="00D372AA">
        <w:t xml:space="preserve"> of health and </w:t>
      </w:r>
      <w:r w:rsidR="00001897">
        <w:t>wellbeing outreach</w:t>
      </w:r>
      <w:r w:rsidR="0065289E">
        <w:t xml:space="preserve"> </w:t>
      </w:r>
      <w:r w:rsidR="00D372AA">
        <w:t xml:space="preserve">in the </w:t>
      </w:r>
      <w:r w:rsidR="00867C77">
        <w:t xml:space="preserve">community </w:t>
      </w:r>
      <w:r w:rsidR="0065289E">
        <w:t>p</w:t>
      </w:r>
      <w:r w:rsidR="00867C77">
        <w:t xml:space="preserve">roviding basic health checks and wellbeing chats </w:t>
      </w:r>
      <w:r w:rsidR="0065289E">
        <w:t>and working with residents</w:t>
      </w:r>
      <w:r w:rsidR="00867C77">
        <w:t xml:space="preserve"> one to one </w:t>
      </w:r>
      <w:r>
        <w:t>identify</w:t>
      </w:r>
      <w:r w:rsidR="00867C77">
        <w:t>ing</w:t>
      </w:r>
      <w:r>
        <w:t xml:space="preserve"> thei</w:t>
      </w:r>
      <w:r w:rsidR="00867C77">
        <w:t>r needs</w:t>
      </w:r>
      <w:r w:rsidR="00476B96">
        <w:t>, providing health promotion</w:t>
      </w:r>
      <w:r w:rsidR="00867C77">
        <w:t xml:space="preserve"> and </w:t>
      </w:r>
      <w:r>
        <w:t>link</w:t>
      </w:r>
      <w:r w:rsidR="00867C77">
        <w:t>ing</w:t>
      </w:r>
      <w:r>
        <w:t xml:space="preserve"> them to services, community groups and activities</w:t>
      </w:r>
      <w:r w:rsidR="00867C77">
        <w:t xml:space="preserve">. </w:t>
      </w:r>
    </w:p>
    <w:p w14:paraId="50BE84D7" w14:textId="77777777" w:rsidR="003A6776" w:rsidRPr="003A6776" w:rsidRDefault="003A6776" w:rsidP="003A6776">
      <w:pPr>
        <w:pStyle w:val="BodyText"/>
        <w:ind w:left="680" w:right="925"/>
        <w:rPr>
          <w:lang w:val="en-GB"/>
        </w:rPr>
      </w:pPr>
    </w:p>
    <w:p w14:paraId="766FAA13" w14:textId="67B7DD29" w:rsidR="00F31BD2" w:rsidRDefault="00297592" w:rsidP="00237A68">
      <w:pPr>
        <w:pStyle w:val="BodyText"/>
        <w:ind w:left="680" w:right="925" w:firstLine="0"/>
      </w:pPr>
      <w:r>
        <w:t>Additionally, the</w:t>
      </w:r>
      <w:r w:rsidR="0060652D">
        <w:t xml:space="preserve"> </w:t>
      </w:r>
      <w:r w:rsidR="000517FD">
        <w:t xml:space="preserve">Wellbeing </w:t>
      </w:r>
      <w:r w:rsidR="0060652D">
        <w:t xml:space="preserve">Coordinator will work with </w:t>
      </w:r>
      <w:r w:rsidR="002B474D">
        <w:t xml:space="preserve">residents </w:t>
      </w:r>
      <w:r w:rsidR="0060652D">
        <w:t xml:space="preserve">identified by </w:t>
      </w:r>
      <w:r w:rsidR="00B54008">
        <w:t xml:space="preserve">individual practices </w:t>
      </w:r>
      <w:r w:rsidR="002B474D">
        <w:t xml:space="preserve">supporting them to take up vaccinations, checks </w:t>
      </w:r>
      <w:r w:rsidR="00237A68">
        <w:t xml:space="preserve">or just to manage their health condition better. </w:t>
      </w:r>
    </w:p>
    <w:p w14:paraId="57567A48" w14:textId="77777777" w:rsidR="00237A68" w:rsidRDefault="00237A68" w:rsidP="00237A68">
      <w:pPr>
        <w:pStyle w:val="BodyText"/>
        <w:ind w:left="680" w:right="925" w:firstLine="0"/>
        <w:rPr>
          <w:b/>
          <w:bCs/>
        </w:rPr>
      </w:pPr>
    </w:p>
    <w:p w14:paraId="1B4A404A" w14:textId="47FE00C0" w:rsidR="001B7A30" w:rsidRPr="0060652D" w:rsidRDefault="007E50F2" w:rsidP="0060652D">
      <w:pPr>
        <w:pStyle w:val="Heading2"/>
      </w:pPr>
      <w:r w:rsidRPr="00596B37">
        <w:t>Key Duties and Responsibilities</w:t>
      </w:r>
      <w:r w:rsidR="001B7A30" w:rsidRPr="0060652D">
        <w:br/>
      </w:r>
    </w:p>
    <w:p w14:paraId="3931280A" w14:textId="0FD2D8C7" w:rsidR="00951A96" w:rsidRDefault="00951A96" w:rsidP="00951A96">
      <w:pPr>
        <w:tabs>
          <w:tab w:val="left" w:pos="1041"/>
        </w:tabs>
        <w:ind w:left="680" w:right="975"/>
        <w:rPr>
          <w:sz w:val="24"/>
        </w:rPr>
      </w:pPr>
      <w:r w:rsidRPr="00951A96">
        <w:rPr>
          <w:sz w:val="24"/>
        </w:rPr>
        <w:t>The Wellbeing Coordinator will</w:t>
      </w:r>
      <w:r>
        <w:rPr>
          <w:sz w:val="24"/>
        </w:rPr>
        <w:t>:</w:t>
      </w:r>
    </w:p>
    <w:p w14:paraId="19BD1B5E" w14:textId="77777777" w:rsidR="00951A96" w:rsidRDefault="00951A96" w:rsidP="00951A96">
      <w:pPr>
        <w:tabs>
          <w:tab w:val="left" w:pos="1041"/>
        </w:tabs>
        <w:ind w:left="680" w:right="975"/>
        <w:rPr>
          <w:sz w:val="24"/>
        </w:rPr>
      </w:pPr>
    </w:p>
    <w:p w14:paraId="158DE0E6" w14:textId="36AFB845" w:rsidR="00BB160F" w:rsidRDefault="0012120F" w:rsidP="002F403E">
      <w:pPr>
        <w:pStyle w:val="ListParagraph"/>
        <w:numPr>
          <w:ilvl w:val="0"/>
          <w:numId w:val="6"/>
        </w:numPr>
        <w:tabs>
          <w:tab w:val="left" w:pos="1041"/>
        </w:tabs>
        <w:spacing w:line="276" w:lineRule="auto"/>
        <w:ind w:right="975"/>
        <w:rPr>
          <w:sz w:val="24"/>
        </w:rPr>
      </w:pPr>
      <w:r>
        <w:rPr>
          <w:sz w:val="24"/>
        </w:rPr>
        <w:t xml:space="preserve">Provide </w:t>
      </w:r>
      <w:r w:rsidR="00951A96" w:rsidRPr="00951A96">
        <w:rPr>
          <w:sz w:val="24"/>
        </w:rPr>
        <w:t>basic health checks (full training will be provided) to local residents targeting localities that are facing health inequalities due to high levels of social deprivation</w:t>
      </w:r>
      <w:r>
        <w:rPr>
          <w:sz w:val="24"/>
        </w:rPr>
        <w:t xml:space="preserve"> a</w:t>
      </w:r>
      <w:r w:rsidRPr="00025D03">
        <w:rPr>
          <w:sz w:val="24"/>
        </w:rPr>
        <w:t>nd report concerns to the relevant health care professional.</w:t>
      </w:r>
    </w:p>
    <w:p w14:paraId="6DECE887" w14:textId="562E026B" w:rsidR="00E66C6A" w:rsidRDefault="00E66C6A" w:rsidP="002F403E">
      <w:pPr>
        <w:pStyle w:val="ListParagraph"/>
        <w:numPr>
          <w:ilvl w:val="0"/>
          <w:numId w:val="6"/>
        </w:numPr>
        <w:tabs>
          <w:tab w:val="left" w:pos="1041"/>
        </w:tabs>
        <w:spacing w:line="276" w:lineRule="auto"/>
        <w:ind w:right="975"/>
        <w:rPr>
          <w:sz w:val="24"/>
        </w:rPr>
      </w:pPr>
      <w:r>
        <w:rPr>
          <w:sz w:val="24"/>
        </w:rPr>
        <w:t>Provide health &amp; wellbeing information to residents at outreach sessions.</w:t>
      </w:r>
    </w:p>
    <w:p w14:paraId="043EF1DF" w14:textId="3951B6D5" w:rsidR="00283904" w:rsidRDefault="00F33BE5" w:rsidP="002F403E">
      <w:pPr>
        <w:pStyle w:val="ListParagraph"/>
        <w:numPr>
          <w:ilvl w:val="0"/>
          <w:numId w:val="6"/>
        </w:numPr>
        <w:tabs>
          <w:tab w:val="left" w:pos="1041"/>
        </w:tabs>
        <w:spacing w:line="276" w:lineRule="auto"/>
        <w:ind w:right="975"/>
        <w:rPr>
          <w:sz w:val="24"/>
        </w:rPr>
      </w:pPr>
      <w:r>
        <w:rPr>
          <w:sz w:val="24"/>
        </w:rPr>
        <w:t>Use c</w:t>
      </w:r>
      <w:r w:rsidR="004A7379">
        <w:rPr>
          <w:sz w:val="24"/>
        </w:rPr>
        <w:t>oach</w:t>
      </w:r>
      <w:r>
        <w:rPr>
          <w:sz w:val="24"/>
        </w:rPr>
        <w:t>ing</w:t>
      </w:r>
      <w:r w:rsidR="00283904">
        <w:rPr>
          <w:sz w:val="24"/>
        </w:rPr>
        <w:t xml:space="preserve"> and </w:t>
      </w:r>
      <w:r w:rsidR="00C03E69">
        <w:rPr>
          <w:sz w:val="24"/>
        </w:rPr>
        <w:t xml:space="preserve">motivational interviewing techniques </w:t>
      </w:r>
      <w:r w:rsidR="007A2222">
        <w:rPr>
          <w:sz w:val="24"/>
        </w:rPr>
        <w:t>to support</w:t>
      </w:r>
      <w:r w:rsidR="00283904">
        <w:rPr>
          <w:sz w:val="24"/>
        </w:rPr>
        <w:t xml:space="preserve"> residents to make </w:t>
      </w:r>
      <w:r w:rsidR="006C23D6">
        <w:rPr>
          <w:sz w:val="24"/>
        </w:rPr>
        <w:t>better c</w:t>
      </w:r>
      <w:r w:rsidR="00283904">
        <w:rPr>
          <w:sz w:val="24"/>
        </w:rPr>
        <w:t xml:space="preserve">hoices (full training </w:t>
      </w:r>
      <w:r w:rsidR="006C23D6">
        <w:rPr>
          <w:sz w:val="24"/>
        </w:rPr>
        <w:t>provided).</w:t>
      </w:r>
    </w:p>
    <w:p w14:paraId="0D5669F4" w14:textId="6D2C7D1B" w:rsidR="00E66C6A" w:rsidRDefault="00E66C6A" w:rsidP="002F403E">
      <w:pPr>
        <w:pStyle w:val="ListParagraph"/>
        <w:numPr>
          <w:ilvl w:val="0"/>
          <w:numId w:val="6"/>
        </w:numPr>
        <w:tabs>
          <w:tab w:val="left" w:pos="1041"/>
        </w:tabs>
        <w:spacing w:line="276" w:lineRule="auto"/>
        <w:ind w:right="975"/>
        <w:rPr>
          <w:sz w:val="24"/>
        </w:rPr>
      </w:pPr>
      <w:r>
        <w:rPr>
          <w:sz w:val="24"/>
        </w:rPr>
        <w:t xml:space="preserve">Develop trusting relationships by giving individuals time to focus on ‘what matters to me’ and coproduce </w:t>
      </w:r>
      <w:proofErr w:type="spellStart"/>
      <w:r>
        <w:rPr>
          <w:sz w:val="24"/>
        </w:rPr>
        <w:t>personalised</w:t>
      </w:r>
      <w:proofErr w:type="spellEnd"/>
      <w:r>
        <w:rPr>
          <w:sz w:val="24"/>
        </w:rPr>
        <w:t xml:space="preserve"> action plans to allow the individual to take control of their health and wellbeing based on their </w:t>
      </w:r>
      <w:proofErr w:type="spellStart"/>
      <w:r w:rsidR="001B75C3">
        <w:rPr>
          <w:sz w:val="24"/>
        </w:rPr>
        <w:t>priorite</w:t>
      </w:r>
      <w:r>
        <w:rPr>
          <w:sz w:val="24"/>
        </w:rPr>
        <w:t>s</w:t>
      </w:r>
      <w:proofErr w:type="spellEnd"/>
      <w:r>
        <w:rPr>
          <w:sz w:val="24"/>
        </w:rPr>
        <w:t>.</w:t>
      </w:r>
    </w:p>
    <w:p w14:paraId="774E537D" w14:textId="4360D30F" w:rsidR="00D26E93" w:rsidRDefault="00D26E93" w:rsidP="002F403E">
      <w:pPr>
        <w:pStyle w:val="ListParagraph"/>
        <w:numPr>
          <w:ilvl w:val="0"/>
          <w:numId w:val="6"/>
        </w:numPr>
        <w:tabs>
          <w:tab w:val="left" w:pos="1041"/>
        </w:tabs>
        <w:spacing w:line="276" w:lineRule="auto"/>
        <w:ind w:right="975"/>
        <w:rPr>
          <w:sz w:val="24"/>
        </w:rPr>
      </w:pPr>
      <w:r>
        <w:rPr>
          <w:sz w:val="24"/>
        </w:rPr>
        <w:lastRenderedPageBreak/>
        <w:t>Meet individuals on a one-to-one basis, making home visits where appropriate, and identify wider issues that impact on their health and wellbeing (such as debt, poor housing, unemployment, loneliness and caring responsibilities).</w:t>
      </w:r>
    </w:p>
    <w:p w14:paraId="65472D9F" w14:textId="28B81D09" w:rsidR="00D26E93" w:rsidRDefault="00D26E93" w:rsidP="002F403E">
      <w:pPr>
        <w:pStyle w:val="ListParagraph"/>
        <w:numPr>
          <w:ilvl w:val="0"/>
          <w:numId w:val="6"/>
        </w:numPr>
        <w:tabs>
          <w:tab w:val="left" w:pos="1041"/>
        </w:tabs>
        <w:spacing w:line="276" w:lineRule="auto"/>
        <w:ind w:right="975"/>
        <w:rPr>
          <w:sz w:val="24"/>
        </w:rPr>
      </w:pPr>
      <w:r>
        <w:rPr>
          <w:sz w:val="24"/>
        </w:rPr>
        <w:t>Introduce or reconnect individuals to services, community groups and statutory services based on the individual’s priorities and</w:t>
      </w:r>
      <w:r w:rsidR="00CE3AF1">
        <w:rPr>
          <w:sz w:val="24"/>
        </w:rPr>
        <w:t xml:space="preserve"> needs. </w:t>
      </w:r>
    </w:p>
    <w:p w14:paraId="1B045AB2" w14:textId="11180C86" w:rsidR="00D20C3D" w:rsidRDefault="00D20C3D" w:rsidP="002F403E">
      <w:pPr>
        <w:pStyle w:val="ListParagraph"/>
        <w:numPr>
          <w:ilvl w:val="0"/>
          <w:numId w:val="6"/>
        </w:numPr>
        <w:tabs>
          <w:tab w:val="left" w:pos="1041"/>
        </w:tabs>
        <w:spacing w:line="276" w:lineRule="auto"/>
        <w:ind w:right="975"/>
        <w:rPr>
          <w:sz w:val="24"/>
        </w:rPr>
      </w:pPr>
      <w:r>
        <w:rPr>
          <w:sz w:val="24"/>
        </w:rPr>
        <w:t xml:space="preserve">Develop supportive relationships with </w:t>
      </w:r>
      <w:proofErr w:type="spellStart"/>
      <w:r>
        <w:rPr>
          <w:sz w:val="24"/>
        </w:rPr>
        <w:t>organisations</w:t>
      </w:r>
      <w:proofErr w:type="spellEnd"/>
      <w:r>
        <w:rPr>
          <w:sz w:val="24"/>
        </w:rPr>
        <w:t xml:space="preserve"> to make timely referrals for the individual being introduced.</w:t>
      </w:r>
    </w:p>
    <w:p w14:paraId="207C7639" w14:textId="7F31EB80" w:rsidR="00D20C3D" w:rsidRDefault="00D20C3D" w:rsidP="002F403E">
      <w:pPr>
        <w:pStyle w:val="ListParagraph"/>
        <w:numPr>
          <w:ilvl w:val="0"/>
          <w:numId w:val="6"/>
        </w:numPr>
        <w:tabs>
          <w:tab w:val="left" w:pos="1041"/>
        </w:tabs>
        <w:spacing w:line="276" w:lineRule="auto"/>
        <w:ind w:right="975"/>
        <w:rPr>
          <w:sz w:val="24"/>
        </w:rPr>
      </w:pPr>
      <w:r>
        <w:rPr>
          <w:sz w:val="24"/>
        </w:rPr>
        <w:t xml:space="preserve">Manage and </w:t>
      </w:r>
      <w:proofErr w:type="spellStart"/>
      <w:r>
        <w:rPr>
          <w:sz w:val="24"/>
        </w:rPr>
        <w:t>prioritise</w:t>
      </w:r>
      <w:proofErr w:type="spellEnd"/>
      <w:r>
        <w:rPr>
          <w:sz w:val="24"/>
        </w:rPr>
        <w:t xml:space="preserve"> your own caseload, in accordance with the needs, priorities and urgent support required for individuals on the caseload. Understanding when to refer the individual back to other health professionals or agencies when what they need is beyond the scope of the role.</w:t>
      </w:r>
    </w:p>
    <w:p w14:paraId="2A5750C9" w14:textId="21B9C7BD" w:rsidR="00025D03" w:rsidRDefault="00D26E93" w:rsidP="002F403E">
      <w:pPr>
        <w:pStyle w:val="ListParagraph"/>
        <w:numPr>
          <w:ilvl w:val="0"/>
          <w:numId w:val="6"/>
        </w:numPr>
        <w:tabs>
          <w:tab w:val="left" w:pos="1041"/>
        </w:tabs>
        <w:spacing w:line="276" w:lineRule="auto"/>
        <w:ind w:right="975"/>
        <w:rPr>
          <w:sz w:val="24"/>
        </w:rPr>
      </w:pPr>
      <w:r w:rsidRPr="00025D03">
        <w:rPr>
          <w:sz w:val="24"/>
        </w:rPr>
        <w:t xml:space="preserve">Maintain records to enable tracking of the </w:t>
      </w:r>
      <w:r w:rsidR="00250DCF" w:rsidRPr="00025D03">
        <w:rPr>
          <w:sz w:val="24"/>
        </w:rPr>
        <w:t>individual’s</w:t>
      </w:r>
      <w:r w:rsidRPr="00025D03">
        <w:rPr>
          <w:sz w:val="24"/>
        </w:rPr>
        <w:t xml:space="preserve"> journey and impact of the service on the individual’s health and wellbeing. Encourage individuals, families and carers to provide feedback and to share stories on their experiences.</w:t>
      </w:r>
    </w:p>
    <w:p w14:paraId="22C4A7EC" w14:textId="6D9CB195" w:rsidR="00025D03" w:rsidRPr="008D23B4" w:rsidRDefault="00BB160F" w:rsidP="00B81939">
      <w:pPr>
        <w:pStyle w:val="ListParagraph"/>
        <w:numPr>
          <w:ilvl w:val="0"/>
          <w:numId w:val="6"/>
        </w:numPr>
        <w:tabs>
          <w:tab w:val="left" w:pos="1041"/>
        </w:tabs>
        <w:spacing w:line="276" w:lineRule="auto"/>
        <w:ind w:right="975"/>
        <w:rPr>
          <w:sz w:val="24"/>
        </w:rPr>
      </w:pPr>
      <w:r w:rsidRPr="008D23B4">
        <w:rPr>
          <w:sz w:val="24"/>
        </w:rPr>
        <w:t xml:space="preserve">Work with the </w:t>
      </w:r>
      <w:r w:rsidR="00C72D89" w:rsidRPr="008D23B4">
        <w:rPr>
          <w:sz w:val="24"/>
        </w:rPr>
        <w:t xml:space="preserve">Wellbeing Admin Support ensuring all checks are recorded on the Ruils database, MS forms and reported to the practice as appropriate. </w:t>
      </w:r>
    </w:p>
    <w:p w14:paraId="2FF6328C" w14:textId="78A1BC3C" w:rsidR="008A4D67" w:rsidRPr="008D23B4" w:rsidRDefault="00596B37" w:rsidP="00B81939">
      <w:pPr>
        <w:pStyle w:val="ListParagraph"/>
        <w:numPr>
          <w:ilvl w:val="0"/>
          <w:numId w:val="6"/>
        </w:numPr>
        <w:tabs>
          <w:tab w:val="left" w:pos="1041"/>
        </w:tabs>
        <w:spacing w:line="276" w:lineRule="auto"/>
        <w:ind w:right="975"/>
        <w:rPr>
          <w:sz w:val="24"/>
        </w:rPr>
      </w:pPr>
      <w:r w:rsidRPr="008D23B4">
        <w:rPr>
          <w:sz w:val="24"/>
        </w:rPr>
        <w:t>Build relationships with key staff in GP Practices and the voluntary sector, attending meetings, promoting the service</w:t>
      </w:r>
      <w:r w:rsidR="00C36538" w:rsidRPr="008D23B4">
        <w:rPr>
          <w:sz w:val="24"/>
        </w:rPr>
        <w:t xml:space="preserve"> and becoming part of the wider network team. </w:t>
      </w:r>
    </w:p>
    <w:p w14:paraId="1A9BA7CD" w14:textId="5792477C" w:rsidR="00301E06" w:rsidRPr="008D23B4" w:rsidRDefault="009948AB" w:rsidP="00B81939">
      <w:pPr>
        <w:pStyle w:val="ListParagraph"/>
        <w:numPr>
          <w:ilvl w:val="0"/>
          <w:numId w:val="6"/>
        </w:numPr>
        <w:tabs>
          <w:tab w:val="left" w:pos="1041"/>
        </w:tabs>
        <w:spacing w:line="276" w:lineRule="auto"/>
        <w:ind w:right="975"/>
        <w:rPr>
          <w:sz w:val="24"/>
        </w:rPr>
      </w:pPr>
      <w:r w:rsidRPr="008D23B4">
        <w:rPr>
          <w:sz w:val="24"/>
        </w:rPr>
        <w:t>Report</w:t>
      </w:r>
      <w:r w:rsidR="00301E06" w:rsidRPr="008D23B4">
        <w:rPr>
          <w:sz w:val="24"/>
        </w:rPr>
        <w:t xml:space="preserve"> </w:t>
      </w:r>
      <w:r w:rsidRPr="008D23B4">
        <w:rPr>
          <w:sz w:val="24"/>
        </w:rPr>
        <w:t>gaps in service provision to senior managers for further investigation.</w:t>
      </w:r>
    </w:p>
    <w:p w14:paraId="7E0CFB4F" w14:textId="1DE7C8A4" w:rsidR="00301E06" w:rsidRDefault="00301E06" w:rsidP="00B81939">
      <w:pPr>
        <w:pStyle w:val="ListParagraph"/>
        <w:numPr>
          <w:ilvl w:val="0"/>
          <w:numId w:val="6"/>
        </w:numPr>
        <w:tabs>
          <w:tab w:val="left" w:pos="1041"/>
        </w:tabs>
        <w:spacing w:line="276" w:lineRule="auto"/>
        <w:ind w:right="975"/>
        <w:rPr>
          <w:sz w:val="24"/>
        </w:rPr>
      </w:pPr>
      <w:r w:rsidRPr="008D23B4">
        <w:rPr>
          <w:sz w:val="24"/>
        </w:rPr>
        <w:t xml:space="preserve">Work with the Wellbeing Admin Support to </w:t>
      </w:r>
      <w:proofErr w:type="spellStart"/>
      <w:r w:rsidR="00EA1EB3" w:rsidRPr="008D23B4">
        <w:rPr>
          <w:sz w:val="24"/>
        </w:rPr>
        <w:t>organise</w:t>
      </w:r>
      <w:proofErr w:type="spellEnd"/>
      <w:r w:rsidR="00250DCF">
        <w:rPr>
          <w:sz w:val="24"/>
        </w:rPr>
        <w:t xml:space="preserve"> </w:t>
      </w:r>
      <w:r w:rsidR="002F403E" w:rsidRPr="008D23B4">
        <w:rPr>
          <w:sz w:val="24"/>
        </w:rPr>
        <w:t>quarterly</w:t>
      </w:r>
      <w:r w:rsidRPr="008D23B4">
        <w:rPr>
          <w:sz w:val="24"/>
        </w:rPr>
        <w:t xml:space="preserve"> </w:t>
      </w:r>
      <w:r w:rsidR="0060652D" w:rsidRPr="008D23B4">
        <w:rPr>
          <w:sz w:val="24"/>
        </w:rPr>
        <w:t xml:space="preserve">Health and Wellbeing Fairs </w:t>
      </w:r>
      <w:r w:rsidR="008D23B4" w:rsidRPr="008D23B4">
        <w:rPr>
          <w:sz w:val="24"/>
        </w:rPr>
        <w:t xml:space="preserve">that help to address </w:t>
      </w:r>
      <w:r w:rsidR="004D755E" w:rsidRPr="008D23B4">
        <w:rPr>
          <w:sz w:val="24"/>
        </w:rPr>
        <w:t>the needs of the local population.</w:t>
      </w:r>
    </w:p>
    <w:p w14:paraId="51210542" w14:textId="3D4CCC73" w:rsidR="00250DCF" w:rsidRPr="008D23B4" w:rsidRDefault="00250DCF" w:rsidP="00B81939">
      <w:pPr>
        <w:pStyle w:val="ListParagraph"/>
        <w:numPr>
          <w:ilvl w:val="0"/>
          <w:numId w:val="6"/>
        </w:numPr>
        <w:tabs>
          <w:tab w:val="left" w:pos="1041"/>
        </w:tabs>
        <w:spacing w:line="276" w:lineRule="auto"/>
        <w:ind w:right="975"/>
        <w:rPr>
          <w:sz w:val="24"/>
        </w:rPr>
      </w:pPr>
      <w:r>
        <w:rPr>
          <w:sz w:val="24"/>
        </w:rPr>
        <w:t xml:space="preserve">Attend the quarterly Fairs offering basic health checks and health and wellbeing advice. </w:t>
      </w:r>
    </w:p>
    <w:p w14:paraId="11B7914E" w14:textId="77777777" w:rsidR="003B10C8" w:rsidRDefault="00EA1EB3" w:rsidP="00B81939">
      <w:pPr>
        <w:pStyle w:val="ListParagraph"/>
        <w:numPr>
          <w:ilvl w:val="0"/>
          <w:numId w:val="6"/>
        </w:numPr>
        <w:tabs>
          <w:tab w:val="left" w:pos="1041"/>
        </w:tabs>
        <w:spacing w:line="276" w:lineRule="auto"/>
        <w:ind w:right="975"/>
        <w:rPr>
          <w:sz w:val="24"/>
        </w:rPr>
      </w:pPr>
      <w:r w:rsidRPr="00301E06">
        <w:rPr>
          <w:sz w:val="24"/>
        </w:rPr>
        <w:t xml:space="preserve">Contribute to reports </w:t>
      </w:r>
      <w:r w:rsidR="008D23B4">
        <w:rPr>
          <w:sz w:val="24"/>
        </w:rPr>
        <w:t>by providing project data and</w:t>
      </w:r>
      <w:r w:rsidRPr="00301E06">
        <w:rPr>
          <w:sz w:val="24"/>
        </w:rPr>
        <w:t xml:space="preserve"> key themes and trends identified from outreach and working with clients. </w:t>
      </w:r>
    </w:p>
    <w:p w14:paraId="5E40B882" w14:textId="32993B80" w:rsidR="009948AB" w:rsidRPr="00301E06" w:rsidRDefault="0099421C" w:rsidP="00B81939">
      <w:pPr>
        <w:pStyle w:val="ListParagraph"/>
        <w:numPr>
          <w:ilvl w:val="0"/>
          <w:numId w:val="6"/>
        </w:numPr>
        <w:tabs>
          <w:tab w:val="left" w:pos="1041"/>
        </w:tabs>
        <w:spacing w:line="276" w:lineRule="auto"/>
        <w:ind w:right="975"/>
        <w:rPr>
          <w:sz w:val="24"/>
        </w:rPr>
      </w:pPr>
      <w:r>
        <w:rPr>
          <w:sz w:val="24"/>
        </w:rPr>
        <w:t xml:space="preserve">Work with the </w:t>
      </w:r>
      <w:r w:rsidR="00CF2FF4">
        <w:rPr>
          <w:sz w:val="24"/>
        </w:rPr>
        <w:t xml:space="preserve">Wellbeing Admin Support to </w:t>
      </w:r>
      <w:proofErr w:type="spellStart"/>
      <w:r w:rsidR="00CF2FF4">
        <w:rPr>
          <w:sz w:val="24"/>
        </w:rPr>
        <w:t>organise</w:t>
      </w:r>
      <w:proofErr w:type="spellEnd"/>
      <w:r w:rsidR="00CF2FF4">
        <w:rPr>
          <w:sz w:val="24"/>
        </w:rPr>
        <w:t xml:space="preserve"> an outreach schedule</w:t>
      </w:r>
      <w:r w:rsidR="0025239E">
        <w:rPr>
          <w:sz w:val="24"/>
        </w:rPr>
        <w:t xml:space="preserve"> that targets areas of </w:t>
      </w:r>
      <w:r w:rsidR="00522DF0">
        <w:rPr>
          <w:sz w:val="24"/>
        </w:rPr>
        <w:t>highest deprivation in Richmond</w:t>
      </w:r>
      <w:r w:rsidR="008E4CE6">
        <w:rPr>
          <w:sz w:val="24"/>
        </w:rPr>
        <w:t xml:space="preserve">. </w:t>
      </w:r>
      <w:r w:rsidR="009948AB" w:rsidRPr="00301E06">
        <w:rPr>
          <w:sz w:val="24"/>
        </w:rPr>
        <w:br/>
      </w:r>
    </w:p>
    <w:p w14:paraId="086D2BC1" w14:textId="77777777" w:rsidR="00F31BD2" w:rsidRPr="00F31BD2" w:rsidRDefault="00F31BD2" w:rsidP="00F31BD2">
      <w:pPr>
        <w:tabs>
          <w:tab w:val="left" w:pos="1041"/>
        </w:tabs>
        <w:ind w:left="680" w:right="975"/>
        <w:rPr>
          <w:sz w:val="24"/>
        </w:rPr>
      </w:pPr>
      <w:r w:rsidRPr="00F31BD2">
        <w:rPr>
          <w:sz w:val="24"/>
        </w:rPr>
        <w:t>This job description is not intended as an exhaustive list of duties and responsibilities of the post, but reflects the key areas involved. It will be subject to review and amendments in line with developing service needs.</w:t>
      </w:r>
    </w:p>
    <w:p w14:paraId="2E1F78E1" w14:textId="77777777" w:rsidR="00F31BD2" w:rsidRDefault="00F31BD2" w:rsidP="00F31BD2">
      <w:pPr>
        <w:pStyle w:val="ListParagraph"/>
        <w:tabs>
          <w:tab w:val="left" w:pos="1041"/>
        </w:tabs>
        <w:ind w:right="975" w:firstLine="0"/>
        <w:rPr>
          <w:sz w:val="24"/>
        </w:rPr>
      </w:pPr>
    </w:p>
    <w:p w14:paraId="17FFF5C2" w14:textId="2458BAF6" w:rsidR="00074FDB" w:rsidRDefault="00596B37" w:rsidP="00F31BD2">
      <w:pPr>
        <w:tabs>
          <w:tab w:val="left" w:pos="1041"/>
        </w:tabs>
        <w:ind w:left="680" w:right="975"/>
        <w:rPr>
          <w:b/>
          <w:bCs/>
          <w:color w:val="0F0F0F"/>
          <w:sz w:val="24"/>
          <w:szCs w:val="24"/>
        </w:rPr>
      </w:pPr>
      <w:r w:rsidRPr="003F5FFF">
        <w:rPr>
          <w:sz w:val="24"/>
        </w:rPr>
        <w:br/>
      </w:r>
    </w:p>
    <w:p w14:paraId="2B1CCC87" w14:textId="77777777" w:rsidR="00F31BD2" w:rsidRDefault="00F31BD2">
      <w:pPr>
        <w:pStyle w:val="Heading2"/>
        <w:rPr>
          <w:color w:val="0F0F0F"/>
        </w:rPr>
      </w:pPr>
    </w:p>
    <w:p w14:paraId="2BE24820" w14:textId="77777777" w:rsidR="00F31BD2" w:rsidRDefault="00F31BD2">
      <w:pPr>
        <w:pStyle w:val="Heading2"/>
        <w:rPr>
          <w:color w:val="0F0F0F"/>
        </w:rPr>
      </w:pPr>
    </w:p>
    <w:p w14:paraId="108BC469" w14:textId="77777777" w:rsidR="00F31BD2" w:rsidRDefault="00F31BD2">
      <w:pPr>
        <w:widowControl/>
        <w:autoSpaceDE/>
        <w:autoSpaceDN/>
        <w:rPr>
          <w:b/>
          <w:bCs/>
          <w:color w:val="0F0F0F"/>
          <w:sz w:val="24"/>
          <w:szCs w:val="24"/>
        </w:rPr>
      </w:pPr>
      <w:r>
        <w:rPr>
          <w:color w:val="0F0F0F"/>
        </w:rPr>
        <w:br w:type="page"/>
      </w:r>
    </w:p>
    <w:p w14:paraId="5183C215" w14:textId="49F9D5CC" w:rsidR="000C0504" w:rsidRDefault="00DA2E6E">
      <w:pPr>
        <w:pStyle w:val="Heading2"/>
      </w:pPr>
      <w:r>
        <w:rPr>
          <w:color w:val="0F0F0F"/>
        </w:rPr>
        <w:lastRenderedPageBreak/>
        <w:t>Ruils Culture</w:t>
      </w:r>
    </w:p>
    <w:p w14:paraId="46B978B8" w14:textId="77777777" w:rsidR="00793BE8" w:rsidRDefault="00793BE8" w:rsidP="00793BE8">
      <w:pPr>
        <w:pStyle w:val="BodyText"/>
        <w:spacing w:before="1"/>
        <w:ind w:left="0" w:right="871" w:firstLine="0"/>
        <w:rPr>
          <w:color w:val="0F0F0F"/>
        </w:rPr>
      </w:pPr>
    </w:p>
    <w:p w14:paraId="5459038F" w14:textId="77777777" w:rsidR="00793BE8" w:rsidRPr="00793BE8" w:rsidRDefault="00793BE8" w:rsidP="00793BE8">
      <w:pPr>
        <w:pStyle w:val="BodyText"/>
        <w:spacing w:before="1"/>
        <w:ind w:left="680" w:right="871" w:firstLine="0"/>
        <w:rPr>
          <w:color w:val="0F0F0F"/>
        </w:rPr>
      </w:pPr>
      <w:r w:rsidRPr="00793BE8">
        <w:rPr>
          <w:color w:val="0F0F0F"/>
        </w:rPr>
        <w:t xml:space="preserve">At the heart of Ruils is good people. We believe in mutual respect where we value everyone’s strengths and celebrate our differences and imperfections. We all support a collaborative ‘us’ mentality where we share our knowledge for the benefit of our colleagues and clients. </w:t>
      </w:r>
    </w:p>
    <w:p w14:paraId="75EA612F" w14:textId="77777777" w:rsidR="00793BE8" w:rsidRPr="00793BE8" w:rsidRDefault="00793BE8" w:rsidP="00793BE8">
      <w:pPr>
        <w:pStyle w:val="BodyText"/>
        <w:spacing w:before="1"/>
        <w:ind w:left="680" w:right="871"/>
        <w:rPr>
          <w:color w:val="0F0F0F"/>
        </w:rPr>
      </w:pPr>
    </w:p>
    <w:p w14:paraId="3B9F38EB" w14:textId="77777777" w:rsidR="00793BE8" w:rsidRPr="00793BE8" w:rsidRDefault="00793BE8" w:rsidP="00793BE8">
      <w:pPr>
        <w:pStyle w:val="BodyText"/>
        <w:spacing w:before="1"/>
        <w:ind w:left="680" w:right="871" w:firstLine="0"/>
        <w:rPr>
          <w:color w:val="0F0F0F"/>
        </w:rPr>
      </w:pPr>
      <w:r w:rsidRPr="00793BE8">
        <w:rPr>
          <w:color w:val="0F0F0F"/>
        </w:rPr>
        <w:t xml:space="preserve">Our culture is underpinned by clear, honest and transparent communication at all levels. We are all committed to creating an </w:t>
      </w:r>
      <w:proofErr w:type="spellStart"/>
      <w:r w:rsidRPr="00793BE8">
        <w:rPr>
          <w:color w:val="0F0F0F"/>
        </w:rPr>
        <w:t>organisation</w:t>
      </w:r>
      <w:proofErr w:type="spellEnd"/>
      <w:r w:rsidRPr="00793BE8">
        <w:rPr>
          <w:color w:val="0F0F0F"/>
        </w:rPr>
        <w:t xml:space="preserve"> that supports our personal and professional lives, but can still be a fun and sociable place to work.</w:t>
      </w:r>
    </w:p>
    <w:p w14:paraId="66575820" w14:textId="77777777" w:rsidR="00793BE8" w:rsidRPr="00793BE8" w:rsidRDefault="00793BE8" w:rsidP="00793BE8">
      <w:pPr>
        <w:pStyle w:val="BodyText"/>
        <w:spacing w:before="1"/>
        <w:ind w:left="680" w:right="871"/>
        <w:rPr>
          <w:color w:val="0F0F0F"/>
        </w:rPr>
      </w:pPr>
    </w:p>
    <w:p w14:paraId="3FDCABC7" w14:textId="77777777" w:rsidR="00793BE8" w:rsidRPr="00793BE8" w:rsidRDefault="00793BE8" w:rsidP="00793BE8">
      <w:pPr>
        <w:pStyle w:val="BodyText"/>
        <w:spacing w:before="1"/>
        <w:ind w:left="680" w:right="871" w:firstLine="0"/>
        <w:rPr>
          <w:color w:val="0F0F0F"/>
        </w:rPr>
      </w:pPr>
      <w:r w:rsidRPr="00793BE8">
        <w:rPr>
          <w:color w:val="0F0F0F"/>
        </w:rPr>
        <w:t xml:space="preserve">We all passionately believe in the same vision for Ruils and our clients - supporting people to become valued, effective and independent members of society. We will achieve this through open collaboration as a team and an empathetic approach to our clients. </w:t>
      </w:r>
    </w:p>
    <w:p w14:paraId="0FB6B734" w14:textId="77777777" w:rsidR="00793BE8" w:rsidRPr="00793BE8" w:rsidRDefault="00793BE8" w:rsidP="00793BE8">
      <w:pPr>
        <w:pStyle w:val="BodyText"/>
        <w:spacing w:before="1"/>
        <w:ind w:left="680" w:right="871"/>
        <w:rPr>
          <w:color w:val="0F0F0F"/>
        </w:rPr>
      </w:pPr>
    </w:p>
    <w:p w14:paraId="6F9F0B6C" w14:textId="77777777" w:rsidR="00793BE8" w:rsidRPr="00793BE8" w:rsidRDefault="00793BE8" w:rsidP="00793BE8">
      <w:pPr>
        <w:pStyle w:val="BodyText"/>
        <w:spacing w:before="1"/>
        <w:ind w:left="680" w:right="871" w:firstLine="0"/>
        <w:rPr>
          <w:color w:val="0F0F0F"/>
        </w:rPr>
      </w:pPr>
      <w:r w:rsidRPr="00793BE8">
        <w:rPr>
          <w:color w:val="0F0F0F"/>
        </w:rPr>
        <w:t xml:space="preserve">For us all to grow and flourish we are committed to creating a supportive, caring and kind environment for every member of our team. We will do this by trusting our colleagues and acting with the utmost integrity and accountability with everyone we come in to contact with. We are all committed to the success and growth of Ruils and appreciate this will be achieved through being flexible and accessible in our approach to work and by supporting each other to reach our full potential. </w:t>
      </w:r>
    </w:p>
    <w:p w14:paraId="43861DA7" w14:textId="77777777" w:rsidR="00793BE8" w:rsidRPr="00793BE8" w:rsidRDefault="00793BE8" w:rsidP="00793BE8">
      <w:pPr>
        <w:pStyle w:val="BodyText"/>
        <w:spacing w:before="1"/>
        <w:ind w:left="680" w:right="871"/>
        <w:rPr>
          <w:color w:val="0F0F0F"/>
        </w:rPr>
      </w:pPr>
    </w:p>
    <w:p w14:paraId="0B2C6D68" w14:textId="77777777" w:rsidR="00793BE8" w:rsidRDefault="00793BE8" w:rsidP="00793BE8">
      <w:pPr>
        <w:pStyle w:val="BodyText"/>
        <w:spacing w:before="1"/>
        <w:ind w:left="680" w:right="871" w:firstLine="0"/>
        <w:rPr>
          <w:color w:val="0F0F0F"/>
        </w:rPr>
      </w:pPr>
      <w:r w:rsidRPr="00793BE8">
        <w:rPr>
          <w:color w:val="0F0F0F"/>
        </w:rPr>
        <w:t>Finally, we know that it is the people at Ruils that make the difference. We will encourage and welcome like-minded people to the team who share, and are committed to our values.</w:t>
      </w:r>
    </w:p>
    <w:p w14:paraId="426DEB2C" w14:textId="77777777" w:rsidR="00C07141" w:rsidRDefault="00C07141">
      <w:pPr>
        <w:pStyle w:val="BodyText"/>
        <w:spacing w:before="1"/>
        <w:ind w:left="680" w:right="871" w:firstLine="0"/>
      </w:pPr>
    </w:p>
    <w:p w14:paraId="0DE3E043" w14:textId="77777777" w:rsidR="000C0504" w:rsidRDefault="007E50F2">
      <w:pPr>
        <w:pStyle w:val="BodyText"/>
        <w:ind w:left="680" w:right="952" w:firstLine="0"/>
        <w:rPr>
          <w:color w:val="0F0F0F"/>
        </w:rPr>
      </w:pPr>
      <w:r>
        <w:rPr>
          <w:color w:val="0F0F0F"/>
        </w:rPr>
        <w:t xml:space="preserve">It is necessary for all employees to be flexible, and all employees may be required from time to time to perform other duties that may be required by the employer to provide effective services to individuals and to ensure the efficient running of the </w:t>
      </w:r>
      <w:proofErr w:type="spellStart"/>
      <w:r>
        <w:rPr>
          <w:color w:val="0F0F0F"/>
        </w:rPr>
        <w:t>organisation</w:t>
      </w:r>
      <w:proofErr w:type="spellEnd"/>
      <w:r>
        <w:rPr>
          <w:color w:val="0F0F0F"/>
        </w:rPr>
        <w:t>.</w:t>
      </w:r>
    </w:p>
    <w:p w14:paraId="7A1F25AE" w14:textId="77777777" w:rsidR="00793BE8" w:rsidRDefault="00793BE8">
      <w:pPr>
        <w:pStyle w:val="BodyText"/>
        <w:ind w:left="680" w:right="952" w:firstLine="0"/>
      </w:pPr>
    </w:p>
    <w:p w14:paraId="17F57F05" w14:textId="77777777" w:rsidR="00793BE8" w:rsidRDefault="00793BE8">
      <w:pPr>
        <w:pStyle w:val="BodyText"/>
        <w:ind w:left="680" w:firstLine="0"/>
        <w:rPr>
          <w:color w:val="0F0F0F"/>
        </w:rPr>
      </w:pPr>
    </w:p>
    <w:p w14:paraId="4016B191" w14:textId="77777777" w:rsidR="00074FDB" w:rsidRDefault="00074FDB">
      <w:pPr>
        <w:widowControl/>
        <w:autoSpaceDE/>
        <w:autoSpaceDN/>
        <w:rPr>
          <w:b/>
          <w:bCs/>
          <w:sz w:val="24"/>
          <w:szCs w:val="24"/>
        </w:rPr>
      </w:pPr>
      <w:r>
        <w:br w:type="page"/>
      </w:r>
    </w:p>
    <w:p w14:paraId="41A6DDD8" w14:textId="77777777" w:rsidR="00793BE8" w:rsidRDefault="00793BE8" w:rsidP="00793BE8">
      <w:pPr>
        <w:pStyle w:val="Heading2"/>
      </w:pPr>
      <w:r>
        <w:lastRenderedPageBreak/>
        <w:t>General</w:t>
      </w:r>
    </w:p>
    <w:p w14:paraId="39997CF6" w14:textId="77777777" w:rsidR="00793BE8" w:rsidRDefault="00793BE8">
      <w:pPr>
        <w:pStyle w:val="BodyText"/>
        <w:ind w:left="680" w:firstLine="0"/>
        <w:rPr>
          <w:color w:val="0F0F0F"/>
        </w:rPr>
      </w:pPr>
    </w:p>
    <w:p w14:paraId="505BCCDF" w14:textId="77777777" w:rsidR="00793BE8" w:rsidRDefault="00793BE8" w:rsidP="00793BE8">
      <w:pPr>
        <w:pStyle w:val="BodyText"/>
        <w:spacing w:before="1"/>
        <w:ind w:left="680" w:right="871" w:firstLine="0"/>
        <w:rPr>
          <w:color w:val="0F0F0F"/>
        </w:rPr>
      </w:pPr>
      <w:r>
        <w:rPr>
          <w:color w:val="0F0F0F"/>
        </w:rPr>
        <w:t xml:space="preserve">The post-holder is expected to work in line with the Ruils’ policies and procedures including health and safety, confidentiality, safeguarding adults and children, and equal opportunities and diversity. In carrying out their duties the post-holder should </w:t>
      </w:r>
      <w:proofErr w:type="spellStart"/>
      <w:r>
        <w:rPr>
          <w:color w:val="0F0F0F"/>
        </w:rPr>
        <w:t>endeavour</w:t>
      </w:r>
      <w:proofErr w:type="spellEnd"/>
      <w:r>
        <w:rPr>
          <w:color w:val="0F0F0F"/>
        </w:rPr>
        <w:t xml:space="preserve"> to </w:t>
      </w:r>
      <w:proofErr w:type="spellStart"/>
      <w:r>
        <w:rPr>
          <w:color w:val="0F0F0F"/>
        </w:rPr>
        <w:t>maximise</w:t>
      </w:r>
      <w:proofErr w:type="spellEnd"/>
      <w:r>
        <w:rPr>
          <w:color w:val="0F0F0F"/>
        </w:rPr>
        <w:t xml:space="preserve"> the opportunity for disabled individuals to be independent and to create opportunities that enable them to reach their full potential.</w:t>
      </w:r>
    </w:p>
    <w:p w14:paraId="6CCF693E" w14:textId="77777777" w:rsidR="00793BE8" w:rsidRDefault="00793BE8" w:rsidP="00793BE8">
      <w:pPr>
        <w:pStyle w:val="BodyText"/>
        <w:ind w:left="0" w:firstLine="0"/>
        <w:rPr>
          <w:color w:val="0F0F0F"/>
        </w:rPr>
      </w:pPr>
    </w:p>
    <w:p w14:paraId="6C054E61" w14:textId="77777777" w:rsidR="000C0504" w:rsidRPr="003F5FFF" w:rsidRDefault="007E50F2">
      <w:pPr>
        <w:pStyle w:val="BodyText"/>
        <w:ind w:left="680" w:firstLine="0"/>
      </w:pPr>
      <w:r w:rsidRPr="003F5FFF">
        <w:t>The post-holder will:</w:t>
      </w:r>
    </w:p>
    <w:p w14:paraId="229CDDF2" w14:textId="5B4E87DC" w:rsidR="000C0504" w:rsidRPr="003F5FFF" w:rsidRDefault="007E50F2">
      <w:pPr>
        <w:pStyle w:val="ListParagraph"/>
        <w:numPr>
          <w:ilvl w:val="1"/>
          <w:numId w:val="4"/>
        </w:numPr>
        <w:tabs>
          <w:tab w:val="left" w:pos="1400"/>
          <w:tab w:val="left" w:pos="1401"/>
        </w:tabs>
        <w:spacing w:before="1"/>
        <w:ind w:left="1400" w:right="713"/>
        <w:rPr>
          <w:sz w:val="24"/>
        </w:rPr>
      </w:pPr>
      <w:r w:rsidRPr="003F5FFF">
        <w:rPr>
          <w:sz w:val="24"/>
        </w:rPr>
        <w:t xml:space="preserve">Promote the work of Ruils </w:t>
      </w:r>
      <w:r w:rsidR="003F5FFF" w:rsidRPr="003F5FFF">
        <w:rPr>
          <w:sz w:val="24"/>
        </w:rPr>
        <w:t xml:space="preserve">and </w:t>
      </w:r>
      <w:r w:rsidR="00F262D7">
        <w:rPr>
          <w:sz w:val="24"/>
        </w:rPr>
        <w:t>Health in Your Hands</w:t>
      </w:r>
    </w:p>
    <w:p w14:paraId="76FB4662" w14:textId="5DDAB9E7" w:rsidR="000C0504" w:rsidRPr="003F5FFF" w:rsidRDefault="007E50F2">
      <w:pPr>
        <w:pStyle w:val="ListParagraph"/>
        <w:numPr>
          <w:ilvl w:val="1"/>
          <w:numId w:val="4"/>
        </w:numPr>
        <w:tabs>
          <w:tab w:val="left" w:pos="1400"/>
          <w:tab w:val="left" w:pos="1401"/>
        </w:tabs>
        <w:spacing w:before="26" w:line="235" w:lineRule="auto"/>
        <w:ind w:left="1400" w:right="670"/>
        <w:rPr>
          <w:sz w:val="24"/>
        </w:rPr>
      </w:pPr>
      <w:r w:rsidRPr="003F5FFF">
        <w:rPr>
          <w:sz w:val="24"/>
        </w:rPr>
        <w:t>Be self-servicing and will maintain efficient files and records on the Ruils</w:t>
      </w:r>
      <w:r w:rsidRPr="003F5FFF">
        <w:rPr>
          <w:spacing w:val="-1"/>
          <w:sz w:val="24"/>
        </w:rPr>
        <w:t xml:space="preserve"> </w:t>
      </w:r>
      <w:r w:rsidRPr="003F5FFF">
        <w:rPr>
          <w:sz w:val="24"/>
        </w:rPr>
        <w:t>database;</w:t>
      </w:r>
    </w:p>
    <w:p w14:paraId="20C803A8" w14:textId="77777777" w:rsidR="000C0504" w:rsidRPr="003F5FFF" w:rsidRDefault="007E50F2">
      <w:pPr>
        <w:pStyle w:val="ListParagraph"/>
        <w:numPr>
          <w:ilvl w:val="1"/>
          <w:numId w:val="4"/>
        </w:numPr>
        <w:tabs>
          <w:tab w:val="left" w:pos="1400"/>
          <w:tab w:val="left" w:pos="1401"/>
        </w:tabs>
        <w:spacing w:before="24"/>
        <w:ind w:left="1400"/>
        <w:rPr>
          <w:sz w:val="24"/>
        </w:rPr>
      </w:pPr>
      <w:r w:rsidRPr="003F5FFF">
        <w:rPr>
          <w:sz w:val="24"/>
        </w:rPr>
        <w:t>Attend monthly staff</w:t>
      </w:r>
      <w:r w:rsidRPr="003F5FFF">
        <w:rPr>
          <w:spacing w:val="-4"/>
          <w:sz w:val="24"/>
        </w:rPr>
        <w:t xml:space="preserve"> </w:t>
      </w:r>
      <w:r w:rsidRPr="003F5FFF">
        <w:rPr>
          <w:sz w:val="24"/>
        </w:rPr>
        <w:t>meetings;</w:t>
      </w:r>
    </w:p>
    <w:p w14:paraId="344106CB" w14:textId="77777777" w:rsidR="000C0504" w:rsidRPr="003F5FFF" w:rsidRDefault="007E50F2">
      <w:pPr>
        <w:pStyle w:val="ListParagraph"/>
        <w:numPr>
          <w:ilvl w:val="1"/>
          <w:numId w:val="4"/>
        </w:numPr>
        <w:tabs>
          <w:tab w:val="left" w:pos="1400"/>
          <w:tab w:val="left" w:pos="1401"/>
        </w:tabs>
        <w:spacing w:before="21"/>
        <w:ind w:left="1400"/>
        <w:rPr>
          <w:sz w:val="24"/>
        </w:rPr>
      </w:pPr>
      <w:r w:rsidRPr="003F5FFF">
        <w:rPr>
          <w:sz w:val="24"/>
        </w:rPr>
        <w:t>Attend personal supervision and appraisal</w:t>
      </w:r>
      <w:r w:rsidRPr="003F5FFF">
        <w:rPr>
          <w:spacing w:val="1"/>
          <w:sz w:val="24"/>
        </w:rPr>
        <w:t xml:space="preserve"> </w:t>
      </w:r>
      <w:r w:rsidRPr="003F5FFF">
        <w:rPr>
          <w:sz w:val="24"/>
        </w:rPr>
        <w:t>meetings;</w:t>
      </w:r>
    </w:p>
    <w:p w14:paraId="3DAE6D84" w14:textId="77777777" w:rsidR="000C0504" w:rsidRPr="003F5FFF" w:rsidRDefault="007E50F2">
      <w:pPr>
        <w:pStyle w:val="ListParagraph"/>
        <w:numPr>
          <w:ilvl w:val="1"/>
          <w:numId w:val="4"/>
        </w:numPr>
        <w:tabs>
          <w:tab w:val="left" w:pos="1400"/>
          <w:tab w:val="left" w:pos="1401"/>
        </w:tabs>
        <w:spacing w:before="18"/>
        <w:ind w:left="1400"/>
        <w:rPr>
          <w:sz w:val="24"/>
        </w:rPr>
      </w:pPr>
      <w:r w:rsidRPr="003F5FFF">
        <w:rPr>
          <w:sz w:val="24"/>
        </w:rPr>
        <w:t>Attend and contribute to Planning Days and Events as and when</w:t>
      </w:r>
      <w:r w:rsidRPr="003F5FFF">
        <w:rPr>
          <w:spacing w:val="-16"/>
          <w:sz w:val="24"/>
        </w:rPr>
        <w:t xml:space="preserve"> </w:t>
      </w:r>
      <w:r w:rsidRPr="003F5FFF">
        <w:rPr>
          <w:sz w:val="24"/>
        </w:rPr>
        <w:t>required;</w:t>
      </w:r>
    </w:p>
    <w:p w14:paraId="67AC3DA3" w14:textId="77777777" w:rsidR="000C0504" w:rsidRPr="003F5FFF" w:rsidRDefault="007E50F2">
      <w:pPr>
        <w:pStyle w:val="ListParagraph"/>
        <w:numPr>
          <w:ilvl w:val="1"/>
          <w:numId w:val="4"/>
        </w:numPr>
        <w:tabs>
          <w:tab w:val="left" w:pos="1400"/>
          <w:tab w:val="left" w:pos="1401"/>
        </w:tabs>
        <w:spacing w:before="20"/>
        <w:ind w:left="1400"/>
        <w:rPr>
          <w:sz w:val="24"/>
        </w:rPr>
      </w:pPr>
      <w:r w:rsidRPr="003F5FFF">
        <w:rPr>
          <w:sz w:val="24"/>
        </w:rPr>
        <w:t>Undertake any training necessary to improve</w:t>
      </w:r>
      <w:r w:rsidRPr="003F5FFF">
        <w:rPr>
          <w:spacing w:val="-12"/>
          <w:sz w:val="24"/>
        </w:rPr>
        <w:t xml:space="preserve"> </w:t>
      </w:r>
      <w:r w:rsidRPr="003F5FFF">
        <w:rPr>
          <w:sz w:val="24"/>
        </w:rPr>
        <w:t>performance;</w:t>
      </w:r>
    </w:p>
    <w:p w14:paraId="55C58A81" w14:textId="77777777" w:rsidR="000C0504" w:rsidRPr="003F5FFF" w:rsidRDefault="007E50F2">
      <w:pPr>
        <w:pStyle w:val="ListParagraph"/>
        <w:numPr>
          <w:ilvl w:val="1"/>
          <w:numId w:val="4"/>
        </w:numPr>
        <w:tabs>
          <w:tab w:val="left" w:pos="1400"/>
          <w:tab w:val="left" w:pos="1401"/>
        </w:tabs>
        <w:spacing w:before="18" w:line="293" w:lineRule="exact"/>
        <w:ind w:left="1400"/>
        <w:rPr>
          <w:sz w:val="24"/>
        </w:rPr>
      </w:pPr>
      <w:r w:rsidRPr="003F5FFF">
        <w:rPr>
          <w:sz w:val="24"/>
        </w:rPr>
        <w:t>Comply with all relevant</w:t>
      </w:r>
      <w:r w:rsidRPr="003F5FFF">
        <w:rPr>
          <w:spacing w:val="-4"/>
          <w:sz w:val="24"/>
        </w:rPr>
        <w:t xml:space="preserve"> </w:t>
      </w:r>
      <w:r w:rsidRPr="003F5FFF">
        <w:rPr>
          <w:sz w:val="24"/>
        </w:rPr>
        <w:t>legislation.</w:t>
      </w:r>
    </w:p>
    <w:p w14:paraId="165F4D1C" w14:textId="77777777" w:rsidR="000C0504" w:rsidRPr="003F5FFF" w:rsidRDefault="007E50F2">
      <w:pPr>
        <w:pStyle w:val="ListParagraph"/>
        <w:numPr>
          <w:ilvl w:val="1"/>
          <w:numId w:val="4"/>
        </w:numPr>
        <w:tabs>
          <w:tab w:val="left" w:pos="1400"/>
          <w:tab w:val="left" w:pos="1401"/>
        </w:tabs>
        <w:spacing w:before="4" w:line="235" w:lineRule="auto"/>
        <w:ind w:left="1400" w:right="1384"/>
        <w:rPr>
          <w:sz w:val="24"/>
        </w:rPr>
      </w:pPr>
      <w:r w:rsidRPr="003F5FFF">
        <w:rPr>
          <w:sz w:val="24"/>
        </w:rPr>
        <w:t>Ensure that confidentiality of client information is maintained in line with GDPR</w:t>
      </w:r>
      <w:r w:rsidRPr="003F5FFF">
        <w:rPr>
          <w:spacing w:val="-1"/>
          <w:sz w:val="24"/>
        </w:rPr>
        <w:t xml:space="preserve"> </w:t>
      </w:r>
      <w:r w:rsidRPr="003F5FFF">
        <w:rPr>
          <w:sz w:val="24"/>
        </w:rPr>
        <w:t>regulations.</w:t>
      </w:r>
    </w:p>
    <w:p w14:paraId="611DE145" w14:textId="77777777" w:rsidR="000C0504" w:rsidRPr="003F5FFF" w:rsidRDefault="000C0504">
      <w:pPr>
        <w:pStyle w:val="BodyText"/>
        <w:spacing w:before="2"/>
        <w:ind w:left="0" w:firstLine="0"/>
      </w:pPr>
    </w:p>
    <w:p w14:paraId="5257F373" w14:textId="77777777" w:rsidR="000C0504" w:rsidRPr="003F5FFF" w:rsidRDefault="007E50F2">
      <w:pPr>
        <w:pStyle w:val="Heading2"/>
      </w:pPr>
      <w:r w:rsidRPr="003F5FFF">
        <w:t>Special Requirements:</w:t>
      </w:r>
    </w:p>
    <w:p w14:paraId="13236563" w14:textId="77777777" w:rsidR="00074FDB" w:rsidRPr="003F5FFF" w:rsidRDefault="007E50F2">
      <w:pPr>
        <w:pStyle w:val="BodyText"/>
        <w:spacing w:before="1"/>
        <w:ind w:left="680" w:right="779" w:firstLine="0"/>
      </w:pPr>
      <w:r w:rsidRPr="003F5FFF">
        <w:t>Flexibility to work outside of normal office hours on occasion.</w:t>
      </w:r>
    </w:p>
    <w:p w14:paraId="081ED173" w14:textId="77777777" w:rsidR="000C0504" w:rsidRDefault="000C0504">
      <w:pPr>
        <w:sectPr w:rsidR="000C0504">
          <w:headerReference w:type="default" r:id="rId10"/>
          <w:footerReference w:type="default" r:id="rId11"/>
          <w:pgSz w:w="11910" w:h="16840"/>
          <w:pgMar w:top="1340" w:right="800" w:bottom="1080" w:left="760" w:header="0" w:footer="884" w:gutter="0"/>
          <w:cols w:space="720"/>
        </w:sectPr>
      </w:pPr>
    </w:p>
    <w:p w14:paraId="2155EF5D" w14:textId="2E860876" w:rsidR="004C35E6" w:rsidRDefault="004C35E6" w:rsidP="004C35E6">
      <w:pPr>
        <w:rPr>
          <w:b/>
          <w:sz w:val="24"/>
          <w:szCs w:val="24"/>
        </w:rPr>
      </w:pPr>
      <w:r w:rsidRPr="004C35E6">
        <w:rPr>
          <w:b/>
          <w:sz w:val="24"/>
          <w:szCs w:val="24"/>
        </w:rPr>
        <w:lastRenderedPageBreak/>
        <w:t xml:space="preserve">Person Specification </w:t>
      </w:r>
      <w:r>
        <w:rPr>
          <w:b/>
          <w:sz w:val="24"/>
          <w:szCs w:val="24"/>
        </w:rPr>
        <w:t>–Wellbeing Coordinator</w:t>
      </w:r>
    </w:p>
    <w:p w14:paraId="6FB27594" w14:textId="2C55AE85" w:rsidR="00476550" w:rsidRDefault="00476550" w:rsidP="004C35E6">
      <w:pPr>
        <w:rPr>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4385"/>
        <w:gridCol w:w="3056"/>
      </w:tblGrid>
      <w:tr w:rsidR="00476550" w:rsidRPr="00476550" w14:paraId="46DC1BE6" w14:textId="77777777" w:rsidTr="00F67640">
        <w:tc>
          <w:tcPr>
            <w:tcW w:w="1910" w:type="dxa"/>
            <w:shd w:val="clear" w:color="auto" w:fill="D9D9D9"/>
          </w:tcPr>
          <w:p w14:paraId="37B22789" w14:textId="77777777" w:rsidR="00476550" w:rsidRPr="00476550" w:rsidRDefault="00476550" w:rsidP="00476550">
            <w:pPr>
              <w:widowControl/>
              <w:autoSpaceDE/>
              <w:autoSpaceDN/>
              <w:spacing w:line="276" w:lineRule="auto"/>
              <w:rPr>
                <w:rFonts w:eastAsia="Times"/>
                <w:b/>
                <w:bCs/>
                <w:sz w:val="24"/>
                <w:szCs w:val="24"/>
                <w:lang w:val="en-GB" w:bidi="ar-SA"/>
              </w:rPr>
            </w:pPr>
          </w:p>
        </w:tc>
        <w:tc>
          <w:tcPr>
            <w:tcW w:w="4385" w:type="dxa"/>
            <w:shd w:val="clear" w:color="auto" w:fill="D9D9D9"/>
          </w:tcPr>
          <w:p w14:paraId="48A382A5" w14:textId="77777777" w:rsidR="00476550" w:rsidRPr="00476550" w:rsidRDefault="00476550" w:rsidP="00476550">
            <w:pPr>
              <w:widowControl/>
              <w:autoSpaceDE/>
              <w:autoSpaceDN/>
              <w:spacing w:before="240" w:after="60" w:line="276" w:lineRule="auto"/>
              <w:outlineLvl w:val="4"/>
              <w:rPr>
                <w:rFonts w:eastAsia="Times New Roman"/>
                <w:b/>
                <w:bCs/>
                <w:i/>
                <w:iCs/>
                <w:sz w:val="24"/>
                <w:szCs w:val="24"/>
                <w:lang w:val="en-GB" w:bidi="ar-SA"/>
              </w:rPr>
            </w:pPr>
            <w:r w:rsidRPr="00476550">
              <w:rPr>
                <w:rFonts w:eastAsia="Times New Roman"/>
                <w:b/>
                <w:bCs/>
                <w:i/>
                <w:iCs/>
                <w:sz w:val="24"/>
                <w:szCs w:val="24"/>
                <w:lang w:val="en-GB" w:bidi="ar-SA"/>
              </w:rPr>
              <w:t>Tested through Application Form</w:t>
            </w:r>
          </w:p>
        </w:tc>
        <w:tc>
          <w:tcPr>
            <w:tcW w:w="3056" w:type="dxa"/>
            <w:shd w:val="clear" w:color="auto" w:fill="D9D9D9"/>
          </w:tcPr>
          <w:p w14:paraId="43D7BF8B" w14:textId="77777777" w:rsidR="00476550" w:rsidRPr="00476550" w:rsidRDefault="00476550" w:rsidP="00476550">
            <w:pPr>
              <w:widowControl/>
              <w:autoSpaceDE/>
              <w:autoSpaceDN/>
              <w:spacing w:before="240" w:after="60" w:line="276" w:lineRule="auto"/>
              <w:outlineLvl w:val="4"/>
              <w:rPr>
                <w:rFonts w:eastAsia="Times New Roman"/>
                <w:b/>
                <w:bCs/>
                <w:i/>
                <w:iCs/>
                <w:sz w:val="24"/>
                <w:szCs w:val="24"/>
                <w:lang w:val="en-GB" w:bidi="ar-SA"/>
              </w:rPr>
            </w:pPr>
            <w:r w:rsidRPr="00476550">
              <w:rPr>
                <w:rFonts w:eastAsia="Times New Roman"/>
                <w:b/>
                <w:bCs/>
                <w:i/>
                <w:iCs/>
                <w:sz w:val="24"/>
                <w:szCs w:val="24"/>
                <w:lang w:val="en-GB" w:bidi="ar-SA"/>
              </w:rPr>
              <w:t>Tested at Interview</w:t>
            </w:r>
          </w:p>
        </w:tc>
      </w:tr>
      <w:tr w:rsidR="00476550" w:rsidRPr="00476550" w14:paraId="114EAEF1" w14:textId="77777777" w:rsidTr="00F67640">
        <w:tc>
          <w:tcPr>
            <w:tcW w:w="1910" w:type="dxa"/>
          </w:tcPr>
          <w:p w14:paraId="05272FAF" w14:textId="77777777" w:rsidR="00476550" w:rsidRPr="00476550" w:rsidRDefault="00476550" w:rsidP="00476550">
            <w:pPr>
              <w:widowControl/>
              <w:autoSpaceDE/>
              <w:autoSpaceDN/>
              <w:spacing w:before="240" w:after="60"/>
              <w:outlineLvl w:val="5"/>
              <w:rPr>
                <w:rFonts w:eastAsia="Times New Roman"/>
                <w:b/>
                <w:sz w:val="24"/>
                <w:szCs w:val="24"/>
                <w:lang w:val="en-GB" w:bidi="ar-SA"/>
              </w:rPr>
            </w:pPr>
            <w:r w:rsidRPr="00476550">
              <w:rPr>
                <w:rFonts w:eastAsia="Times New Roman"/>
                <w:b/>
                <w:sz w:val="24"/>
                <w:szCs w:val="24"/>
                <w:lang w:val="en-GB" w:bidi="ar-SA"/>
              </w:rPr>
              <w:t>Qualifications</w:t>
            </w:r>
          </w:p>
        </w:tc>
        <w:tc>
          <w:tcPr>
            <w:tcW w:w="4385" w:type="dxa"/>
          </w:tcPr>
          <w:p w14:paraId="4B5CF9FB" w14:textId="77777777" w:rsidR="00476550" w:rsidRPr="00476550" w:rsidRDefault="00476550" w:rsidP="00476550">
            <w:pPr>
              <w:widowControl/>
              <w:numPr>
                <w:ilvl w:val="0"/>
                <w:numId w:val="5"/>
              </w:numPr>
              <w:autoSpaceDE/>
              <w:autoSpaceDN/>
              <w:spacing w:line="276" w:lineRule="auto"/>
              <w:rPr>
                <w:rFonts w:eastAsia="Times"/>
                <w:sz w:val="24"/>
                <w:szCs w:val="24"/>
                <w:lang w:val="en-GB" w:bidi="ar-SA"/>
              </w:rPr>
            </w:pPr>
            <w:r w:rsidRPr="00476550">
              <w:rPr>
                <w:rFonts w:eastAsia="Times"/>
                <w:sz w:val="24"/>
                <w:szCs w:val="24"/>
                <w:lang w:val="en-GB" w:bidi="ar-SA"/>
              </w:rPr>
              <w:t>Good standard of education</w:t>
            </w:r>
          </w:p>
        </w:tc>
        <w:tc>
          <w:tcPr>
            <w:tcW w:w="3056" w:type="dxa"/>
          </w:tcPr>
          <w:p w14:paraId="48EEEEDF" w14:textId="77777777" w:rsidR="00476550" w:rsidRPr="00476550" w:rsidRDefault="00476550" w:rsidP="00476550">
            <w:pPr>
              <w:widowControl/>
              <w:autoSpaceDE/>
              <w:autoSpaceDN/>
              <w:rPr>
                <w:rFonts w:eastAsia="Times"/>
                <w:sz w:val="24"/>
                <w:szCs w:val="24"/>
                <w:lang w:val="en-GB" w:bidi="ar-SA"/>
              </w:rPr>
            </w:pPr>
          </w:p>
        </w:tc>
      </w:tr>
      <w:tr w:rsidR="00476550" w:rsidRPr="00476550" w14:paraId="1FD6945A" w14:textId="77777777" w:rsidTr="00F67640">
        <w:trPr>
          <w:trHeight w:val="1176"/>
        </w:trPr>
        <w:tc>
          <w:tcPr>
            <w:tcW w:w="1910" w:type="dxa"/>
          </w:tcPr>
          <w:p w14:paraId="129A036F" w14:textId="77777777" w:rsidR="00476550" w:rsidRPr="00476550" w:rsidRDefault="00476550" w:rsidP="00476550">
            <w:pPr>
              <w:widowControl/>
              <w:autoSpaceDE/>
              <w:autoSpaceDN/>
              <w:spacing w:line="276" w:lineRule="auto"/>
              <w:rPr>
                <w:rFonts w:eastAsia="Times"/>
                <w:b/>
                <w:sz w:val="24"/>
                <w:szCs w:val="24"/>
                <w:lang w:val="en-GB" w:bidi="ar-SA"/>
              </w:rPr>
            </w:pPr>
            <w:r w:rsidRPr="00476550">
              <w:rPr>
                <w:rFonts w:eastAsia="Times"/>
                <w:b/>
                <w:sz w:val="24"/>
                <w:szCs w:val="24"/>
                <w:lang w:val="en-GB" w:bidi="ar-SA"/>
              </w:rPr>
              <w:t>Experience</w:t>
            </w:r>
          </w:p>
          <w:p w14:paraId="39826F6C" w14:textId="77777777" w:rsidR="00476550" w:rsidRPr="00476550" w:rsidRDefault="00476550" w:rsidP="00476550">
            <w:pPr>
              <w:widowControl/>
              <w:autoSpaceDE/>
              <w:autoSpaceDN/>
              <w:spacing w:line="276" w:lineRule="auto"/>
              <w:rPr>
                <w:rFonts w:eastAsia="Times"/>
                <w:b/>
                <w:sz w:val="24"/>
                <w:szCs w:val="24"/>
                <w:lang w:val="en-GB" w:bidi="ar-SA"/>
              </w:rPr>
            </w:pPr>
          </w:p>
          <w:p w14:paraId="5BF9619E" w14:textId="77777777" w:rsidR="00476550" w:rsidRPr="00476550" w:rsidRDefault="00476550" w:rsidP="00476550">
            <w:pPr>
              <w:widowControl/>
              <w:autoSpaceDE/>
              <w:autoSpaceDN/>
              <w:spacing w:line="276" w:lineRule="auto"/>
              <w:rPr>
                <w:rFonts w:eastAsia="Times"/>
                <w:b/>
                <w:sz w:val="24"/>
                <w:szCs w:val="24"/>
                <w:lang w:val="en-GB" w:bidi="ar-SA"/>
              </w:rPr>
            </w:pPr>
          </w:p>
        </w:tc>
        <w:tc>
          <w:tcPr>
            <w:tcW w:w="4385" w:type="dxa"/>
          </w:tcPr>
          <w:p w14:paraId="0922CD02" w14:textId="69184381" w:rsidR="00476550" w:rsidRPr="00476550" w:rsidRDefault="00476550" w:rsidP="00476550">
            <w:pPr>
              <w:widowControl/>
              <w:numPr>
                <w:ilvl w:val="0"/>
                <w:numId w:val="5"/>
              </w:numPr>
              <w:autoSpaceDE/>
              <w:autoSpaceDN/>
              <w:spacing w:line="276" w:lineRule="auto"/>
              <w:rPr>
                <w:rFonts w:eastAsia="Times"/>
                <w:sz w:val="24"/>
                <w:szCs w:val="24"/>
                <w:lang w:val="en-GB" w:bidi="ar-SA"/>
              </w:rPr>
            </w:pPr>
            <w:r w:rsidRPr="00476550">
              <w:rPr>
                <w:rFonts w:eastAsia="Times"/>
                <w:sz w:val="24"/>
                <w:szCs w:val="24"/>
                <w:lang w:val="en-GB" w:bidi="ar-SA"/>
              </w:rPr>
              <w:t xml:space="preserve">Experience of providing </w:t>
            </w:r>
            <w:r w:rsidR="00AB5020">
              <w:rPr>
                <w:rFonts w:eastAsia="Times"/>
                <w:sz w:val="24"/>
                <w:szCs w:val="24"/>
                <w:lang w:val="en-GB" w:bidi="ar-SA"/>
              </w:rPr>
              <w:t>information</w:t>
            </w:r>
            <w:r w:rsidRPr="00476550">
              <w:rPr>
                <w:rFonts w:eastAsia="Times"/>
                <w:sz w:val="24"/>
                <w:szCs w:val="24"/>
                <w:lang w:val="en-GB" w:bidi="ar-SA"/>
              </w:rPr>
              <w:t>, and support to clients with complex situations.</w:t>
            </w:r>
          </w:p>
          <w:p w14:paraId="171F7AB4" w14:textId="77777777" w:rsidR="00476550" w:rsidRDefault="00476550" w:rsidP="00476550">
            <w:pPr>
              <w:widowControl/>
              <w:numPr>
                <w:ilvl w:val="0"/>
                <w:numId w:val="5"/>
              </w:numPr>
              <w:autoSpaceDE/>
              <w:autoSpaceDN/>
              <w:rPr>
                <w:rFonts w:eastAsia="Times"/>
                <w:sz w:val="24"/>
                <w:szCs w:val="24"/>
                <w:lang w:val="en-GB" w:bidi="ar-SA"/>
              </w:rPr>
            </w:pPr>
            <w:r w:rsidRPr="00476550">
              <w:rPr>
                <w:rFonts w:eastAsia="Times"/>
                <w:sz w:val="24"/>
                <w:szCs w:val="24"/>
                <w:lang w:val="en-GB" w:bidi="ar-SA"/>
              </w:rPr>
              <w:t xml:space="preserve">Providing support to access information or services. </w:t>
            </w:r>
          </w:p>
          <w:p w14:paraId="6148720E" w14:textId="77777777" w:rsidR="007C691A" w:rsidRPr="007C691A" w:rsidRDefault="007C691A" w:rsidP="007C691A">
            <w:pPr>
              <w:widowControl/>
              <w:numPr>
                <w:ilvl w:val="0"/>
                <w:numId w:val="5"/>
              </w:numPr>
              <w:autoSpaceDE/>
              <w:autoSpaceDN/>
              <w:rPr>
                <w:rFonts w:eastAsia="Times"/>
                <w:sz w:val="24"/>
                <w:szCs w:val="24"/>
                <w:lang w:val="en-GB" w:bidi="ar-SA"/>
              </w:rPr>
            </w:pPr>
            <w:r w:rsidRPr="007C691A">
              <w:rPr>
                <w:rFonts w:eastAsia="Times"/>
                <w:sz w:val="24"/>
                <w:szCs w:val="24"/>
                <w:lang w:val="en-GB" w:bidi="ar-SA"/>
              </w:rPr>
              <w:t>Experience of partnership/collaborative working and of building</w:t>
            </w:r>
          </w:p>
          <w:p w14:paraId="64738F60" w14:textId="334C6877" w:rsidR="007C691A" w:rsidRPr="00476550" w:rsidRDefault="007C691A" w:rsidP="007C691A">
            <w:pPr>
              <w:widowControl/>
              <w:autoSpaceDE/>
              <w:autoSpaceDN/>
              <w:ind w:left="360"/>
              <w:rPr>
                <w:rFonts w:eastAsia="Times"/>
                <w:sz w:val="24"/>
                <w:szCs w:val="24"/>
                <w:lang w:val="en-GB" w:bidi="ar-SA"/>
              </w:rPr>
            </w:pPr>
            <w:r w:rsidRPr="007C691A">
              <w:rPr>
                <w:rFonts w:eastAsia="Times"/>
                <w:sz w:val="24"/>
                <w:szCs w:val="24"/>
                <w:lang w:val="en-GB" w:bidi="ar-SA"/>
              </w:rPr>
              <w:t>relationships across a variety of organisations</w:t>
            </w:r>
          </w:p>
          <w:p w14:paraId="2DB30EFA" w14:textId="62E2ACBD" w:rsidR="00476550" w:rsidRPr="00476550" w:rsidRDefault="00476550" w:rsidP="00AB5020">
            <w:pPr>
              <w:widowControl/>
              <w:autoSpaceDE/>
              <w:autoSpaceDN/>
              <w:ind w:left="360"/>
              <w:rPr>
                <w:rFonts w:eastAsia="Times"/>
                <w:sz w:val="24"/>
                <w:szCs w:val="24"/>
                <w:lang w:val="en-GB" w:bidi="ar-SA"/>
              </w:rPr>
            </w:pPr>
          </w:p>
        </w:tc>
        <w:tc>
          <w:tcPr>
            <w:tcW w:w="3056" w:type="dxa"/>
          </w:tcPr>
          <w:p w14:paraId="49526084" w14:textId="77777777" w:rsidR="00476550" w:rsidRPr="00476550" w:rsidRDefault="00476550" w:rsidP="00476550">
            <w:pPr>
              <w:widowControl/>
              <w:autoSpaceDE/>
              <w:autoSpaceDN/>
              <w:rPr>
                <w:rFonts w:eastAsia="Times"/>
                <w:sz w:val="24"/>
                <w:szCs w:val="24"/>
                <w:lang w:val="en-GB" w:bidi="ar-SA"/>
              </w:rPr>
            </w:pPr>
            <w:r w:rsidRPr="00476550">
              <w:rPr>
                <w:rFonts w:eastAsia="Times"/>
                <w:sz w:val="24"/>
                <w:szCs w:val="24"/>
                <w:lang w:val="en-GB" w:bidi="ar-SA"/>
              </w:rPr>
              <w:t xml:space="preserve">Experience of handling emotionally sensitive conversations. </w:t>
            </w:r>
          </w:p>
          <w:p w14:paraId="784D7DAB" w14:textId="77777777" w:rsidR="00476550" w:rsidRPr="00476550" w:rsidRDefault="00476550" w:rsidP="00476550">
            <w:pPr>
              <w:widowControl/>
              <w:autoSpaceDE/>
              <w:autoSpaceDN/>
              <w:rPr>
                <w:rFonts w:eastAsia="Times"/>
                <w:sz w:val="24"/>
                <w:szCs w:val="24"/>
                <w:lang w:val="en-GB" w:bidi="ar-SA"/>
              </w:rPr>
            </w:pPr>
          </w:p>
          <w:p w14:paraId="4FDB0188" w14:textId="77777777" w:rsidR="00476550" w:rsidRPr="00476550" w:rsidRDefault="00476550" w:rsidP="00476550">
            <w:pPr>
              <w:widowControl/>
              <w:autoSpaceDE/>
              <w:autoSpaceDN/>
              <w:rPr>
                <w:rFonts w:eastAsia="Times"/>
                <w:sz w:val="24"/>
                <w:szCs w:val="24"/>
                <w:lang w:val="en-GB" w:bidi="ar-SA"/>
              </w:rPr>
            </w:pPr>
          </w:p>
        </w:tc>
      </w:tr>
      <w:tr w:rsidR="00476550" w:rsidRPr="00476550" w14:paraId="0FDCD87C" w14:textId="77777777" w:rsidTr="00F67640">
        <w:tc>
          <w:tcPr>
            <w:tcW w:w="1910" w:type="dxa"/>
          </w:tcPr>
          <w:p w14:paraId="0606014A" w14:textId="77777777" w:rsidR="00476550" w:rsidRPr="00476550" w:rsidRDefault="00476550" w:rsidP="00476550">
            <w:pPr>
              <w:widowControl/>
              <w:autoSpaceDE/>
              <w:autoSpaceDN/>
              <w:spacing w:before="240" w:after="60" w:line="276" w:lineRule="auto"/>
              <w:outlineLvl w:val="5"/>
              <w:rPr>
                <w:rFonts w:eastAsia="Times New Roman"/>
                <w:b/>
                <w:sz w:val="24"/>
                <w:szCs w:val="24"/>
                <w:lang w:val="en-GB" w:bidi="ar-SA"/>
              </w:rPr>
            </w:pPr>
            <w:r w:rsidRPr="00476550">
              <w:rPr>
                <w:rFonts w:eastAsia="Times New Roman"/>
                <w:b/>
                <w:sz w:val="24"/>
                <w:szCs w:val="24"/>
                <w:lang w:val="en-GB" w:bidi="ar-SA"/>
              </w:rPr>
              <w:t>Knowledge &amp; Understanding</w:t>
            </w:r>
          </w:p>
        </w:tc>
        <w:tc>
          <w:tcPr>
            <w:tcW w:w="4385" w:type="dxa"/>
          </w:tcPr>
          <w:p w14:paraId="2F6C1707" w14:textId="77777777" w:rsidR="00476550" w:rsidRPr="00476550" w:rsidRDefault="00476550" w:rsidP="00476550">
            <w:pPr>
              <w:widowControl/>
              <w:autoSpaceDE/>
              <w:autoSpaceDN/>
              <w:rPr>
                <w:rFonts w:eastAsia="Times"/>
                <w:sz w:val="24"/>
                <w:szCs w:val="24"/>
                <w:lang w:val="en-GB" w:bidi="ar-SA"/>
              </w:rPr>
            </w:pPr>
          </w:p>
          <w:p w14:paraId="2C7C33F2" w14:textId="7AE052D2" w:rsidR="00476550" w:rsidRPr="00F16A45" w:rsidRDefault="00476550" w:rsidP="00F16A45">
            <w:pPr>
              <w:widowControl/>
              <w:numPr>
                <w:ilvl w:val="0"/>
                <w:numId w:val="5"/>
              </w:numPr>
              <w:autoSpaceDE/>
              <w:autoSpaceDN/>
              <w:rPr>
                <w:rFonts w:eastAsia="Times"/>
                <w:bCs/>
                <w:sz w:val="24"/>
                <w:szCs w:val="24"/>
                <w:lang w:val="en-GB" w:bidi="ar-SA"/>
              </w:rPr>
            </w:pPr>
            <w:r w:rsidRPr="00476550">
              <w:rPr>
                <w:rFonts w:eastAsia="Times"/>
                <w:sz w:val="24"/>
                <w:szCs w:val="24"/>
                <w:lang w:val="en-GB" w:bidi="ar-SA"/>
              </w:rPr>
              <w:t xml:space="preserve">Working </w:t>
            </w:r>
            <w:r w:rsidR="00F16A45">
              <w:rPr>
                <w:rFonts w:eastAsia="Times"/>
                <w:sz w:val="24"/>
                <w:szCs w:val="24"/>
                <w:lang w:val="en-GB" w:bidi="ar-SA"/>
              </w:rPr>
              <w:t>k</w:t>
            </w:r>
            <w:r w:rsidRPr="00476550">
              <w:rPr>
                <w:rFonts w:eastAsia="Times"/>
                <w:sz w:val="24"/>
                <w:szCs w:val="24"/>
                <w:lang w:val="en-GB" w:bidi="ar-SA"/>
              </w:rPr>
              <w:t>nowledge of</w:t>
            </w:r>
            <w:r w:rsidR="00B7357F">
              <w:rPr>
                <w:rFonts w:eastAsia="Times"/>
                <w:sz w:val="24"/>
                <w:szCs w:val="24"/>
                <w:lang w:val="en-GB" w:bidi="ar-SA"/>
              </w:rPr>
              <w:t xml:space="preserve"> socia</w:t>
            </w:r>
            <w:r w:rsidR="00F16A45">
              <w:rPr>
                <w:rFonts w:eastAsia="Times"/>
                <w:sz w:val="24"/>
                <w:szCs w:val="24"/>
                <w:lang w:val="en-GB" w:bidi="ar-SA"/>
              </w:rPr>
              <w:t xml:space="preserve">l care </w:t>
            </w:r>
            <w:r w:rsidR="0091745A">
              <w:rPr>
                <w:rFonts w:eastAsia="Times"/>
                <w:sz w:val="24"/>
                <w:szCs w:val="24"/>
                <w:lang w:val="en-GB" w:bidi="ar-SA"/>
              </w:rPr>
              <w:t xml:space="preserve">and the impact of health inequalities on health and wellbeing. </w:t>
            </w:r>
          </w:p>
          <w:p w14:paraId="33E19432" w14:textId="77777777" w:rsidR="00476550" w:rsidRPr="00476550" w:rsidRDefault="00476550" w:rsidP="00476550">
            <w:pPr>
              <w:widowControl/>
              <w:autoSpaceDE/>
              <w:autoSpaceDN/>
              <w:rPr>
                <w:rFonts w:eastAsia="Times"/>
                <w:b/>
                <w:bCs/>
                <w:sz w:val="24"/>
                <w:szCs w:val="24"/>
                <w:lang w:val="en-GB" w:bidi="ar-SA"/>
              </w:rPr>
            </w:pPr>
          </w:p>
          <w:p w14:paraId="6FFF0E5D" w14:textId="77777777" w:rsidR="00476550" w:rsidRPr="00476550" w:rsidRDefault="00476550" w:rsidP="00476550">
            <w:pPr>
              <w:widowControl/>
              <w:autoSpaceDE/>
              <w:autoSpaceDN/>
              <w:rPr>
                <w:rFonts w:eastAsia="Times"/>
                <w:sz w:val="24"/>
                <w:szCs w:val="24"/>
                <w:lang w:val="en-GB" w:bidi="ar-SA"/>
              </w:rPr>
            </w:pPr>
          </w:p>
          <w:p w14:paraId="26D6FB93" w14:textId="77777777" w:rsidR="00476550" w:rsidRPr="00476550" w:rsidRDefault="00476550" w:rsidP="00476550">
            <w:pPr>
              <w:widowControl/>
              <w:autoSpaceDE/>
              <w:autoSpaceDN/>
              <w:rPr>
                <w:rFonts w:eastAsia="Times"/>
                <w:sz w:val="24"/>
                <w:szCs w:val="24"/>
                <w:lang w:val="en-GB" w:bidi="ar-SA"/>
              </w:rPr>
            </w:pPr>
          </w:p>
        </w:tc>
        <w:tc>
          <w:tcPr>
            <w:tcW w:w="3056" w:type="dxa"/>
          </w:tcPr>
          <w:p w14:paraId="21F0B96B" w14:textId="77777777" w:rsidR="00B7357F" w:rsidRDefault="00B7357F" w:rsidP="00476550">
            <w:pPr>
              <w:widowControl/>
              <w:autoSpaceDE/>
              <w:autoSpaceDN/>
              <w:rPr>
                <w:rFonts w:eastAsia="Times"/>
                <w:sz w:val="24"/>
                <w:szCs w:val="24"/>
                <w:lang w:val="en-GB" w:bidi="ar-SA"/>
              </w:rPr>
            </w:pPr>
          </w:p>
          <w:p w14:paraId="1C9B8AB8" w14:textId="6D151A43" w:rsidR="00476550" w:rsidRPr="00476550" w:rsidRDefault="00F92976" w:rsidP="00476550">
            <w:pPr>
              <w:widowControl/>
              <w:autoSpaceDE/>
              <w:autoSpaceDN/>
              <w:rPr>
                <w:rFonts w:eastAsia="Times"/>
                <w:b/>
                <w:bCs/>
                <w:sz w:val="24"/>
                <w:szCs w:val="24"/>
                <w:lang w:val="en-GB" w:bidi="ar-SA"/>
              </w:rPr>
            </w:pPr>
            <w:r w:rsidRPr="00F92976">
              <w:rPr>
                <w:rFonts w:eastAsia="Times"/>
                <w:sz w:val="24"/>
                <w:szCs w:val="24"/>
                <w:lang w:bidi="ar-SA"/>
              </w:rPr>
              <w:t>Commitment to reducing health inequalities and proactively working to reach people from all communities</w:t>
            </w:r>
          </w:p>
          <w:p w14:paraId="3A41F83C" w14:textId="63D0AC01" w:rsidR="00476550" w:rsidRPr="00476550" w:rsidRDefault="00476550" w:rsidP="00476550">
            <w:pPr>
              <w:widowControl/>
              <w:autoSpaceDE/>
              <w:autoSpaceDN/>
              <w:rPr>
                <w:rFonts w:eastAsia="Times"/>
                <w:bCs/>
                <w:sz w:val="24"/>
                <w:szCs w:val="24"/>
                <w:lang w:val="en-GB" w:bidi="ar-SA"/>
              </w:rPr>
            </w:pPr>
          </w:p>
        </w:tc>
      </w:tr>
      <w:tr w:rsidR="00476550" w:rsidRPr="00476550" w14:paraId="7D580D51" w14:textId="77777777" w:rsidTr="00F67640">
        <w:trPr>
          <w:trHeight w:val="3152"/>
        </w:trPr>
        <w:tc>
          <w:tcPr>
            <w:tcW w:w="1910" w:type="dxa"/>
          </w:tcPr>
          <w:p w14:paraId="2669D9DA" w14:textId="77777777" w:rsidR="00476550" w:rsidRPr="00476550" w:rsidRDefault="00476550" w:rsidP="00476550">
            <w:pPr>
              <w:widowControl/>
              <w:autoSpaceDE/>
              <w:autoSpaceDN/>
              <w:spacing w:before="240" w:after="60" w:line="276" w:lineRule="auto"/>
              <w:outlineLvl w:val="5"/>
              <w:rPr>
                <w:rFonts w:eastAsia="Times New Roman"/>
                <w:b/>
                <w:sz w:val="24"/>
                <w:szCs w:val="24"/>
                <w:lang w:val="en-GB" w:bidi="ar-SA"/>
              </w:rPr>
            </w:pPr>
            <w:r w:rsidRPr="00476550">
              <w:rPr>
                <w:rFonts w:eastAsia="Times New Roman"/>
                <w:b/>
                <w:sz w:val="24"/>
                <w:szCs w:val="24"/>
                <w:lang w:val="en-GB" w:bidi="ar-SA"/>
              </w:rPr>
              <w:t>Technical Skills &amp; abilities</w:t>
            </w:r>
          </w:p>
        </w:tc>
        <w:tc>
          <w:tcPr>
            <w:tcW w:w="4385" w:type="dxa"/>
          </w:tcPr>
          <w:p w14:paraId="45D73AA4"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 xml:space="preserve">Proficient in the use of Word, Excel and databases. </w:t>
            </w:r>
          </w:p>
          <w:p w14:paraId="6CF17320"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Able to use own initiative.</w:t>
            </w:r>
          </w:p>
          <w:p w14:paraId="2D3CC0F8" w14:textId="4B522F8C" w:rsidR="00476550" w:rsidRDefault="004A53B0" w:rsidP="00476550">
            <w:pPr>
              <w:widowControl/>
              <w:numPr>
                <w:ilvl w:val="0"/>
                <w:numId w:val="5"/>
              </w:numPr>
              <w:autoSpaceDE/>
              <w:autoSpaceDN/>
              <w:spacing w:line="276" w:lineRule="auto"/>
              <w:rPr>
                <w:rFonts w:eastAsia="Times"/>
                <w:bCs/>
                <w:sz w:val="24"/>
                <w:szCs w:val="24"/>
                <w:lang w:val="en-GB" w:bidi="ar-SA"/>
              </w:rPr>
            </w:pPr>
            <w:r w:rsidRPr="004A53B0">
              <w:rPr>
                <w:rFonts w:eastAsia="Times"/>
                <w:bCs/>
                <w:sz w:val="24"/>
                <w:szCs w:val="24"/>
                <w:lang w:bidi="ar-SA"/>
              </w:rPr>
              <w:t xml:space="preserve">Ability to listen, </w:t>
            </w:r>
            <w:proofErr w:type="spellStart"/>
            <w:r w:rsidRPr="004A53B0">
              <w:rPr>
                <w:rFonts w:eastAsia="Times"/>
                <w:bCs/>
                <w:sz w:val="24"/>
                <w:szCs w:val="24"/>
                <w:lang w:bidi="ar-SA"/>
              </w:rPr>
              <w:t>empathise</w:t>
            </w:r>
            <w:proofErr w:type="spellEnd"/>
            <w:r w:rsidRPr="004A53B0">
              <w:rPr>
                <w:rFonts w:eastAsia="Times"/>
                <w:bCs/>
                <w:sz w:val="24"/>
                <w:szCs w:val="24"/>
                <w:lang w:bidi="ar-SA"/>
              </w:rPr>
              <w:t xml:space="preserve"> with people and provide person- </w:t>
            </w:r>
            <w:proofErr w:type="spellStart"/>
            <w:r w:rsidRPr="004A53B0">
              <w:rPr>
                <w:rFonts w:eastAsia="Times"/>
                <w:bCs/>
                <w:sz w:val="24"/>
                <w:szCs w:val="24"/>
                <w:lang w:bidi="ar-SA"/>
              </w:rPr>
              <w:t>centred</w:t>
            </w:r>
            <w:proofErr w:type="spellEnd"/>
            <w:r w:rsidRPr="004A53B0">
              <w:rPr>
                <w:rFonts w:eastAsia="Times"/>
                <w:bCs/>
                <w:sz w:val="24"/>
                <w:szCs w:val="24"/>
                <w:lang w:bidi="ar-SA"/>
              </w:rPr>
              <w:t xml:space="preserve"> support in a </w:t>
            </w:r>
            <w:proofErr w:type="spellStart"/>
            <w:r w:rsidRPr="004A53B0">
              <w:rPr>
                <w:rFonts w:eastAsia="Times"/>
                <w:bCs/>
                <w:sz w:val="24"/>
                <w:szCs w:val="24"/>
                <w:lang w:bidi="ar-SA"/>
              </w:rPr>
              <w:t>non-judgemental</w:t>
            </w:r>
            <w:proofErr w:type="spellEnd"/>
            <w:r w:rsidRPr="004A53B0">
              <w:rPr>
                <w:rFonts w:eastAsia="Times"/>
                <w:bCs/>
                <w:sz w:val="24"/>
                <w:szCs w:val="24"/>
                <w:lang w:bidi="ar-SA"/>
              </w:rPr>
              <w:t xml:space="preserve"> way</w:t>
            </w:r>
            <w:r w:rsidRPr="004A53B0">
              <w:rPr>
                <w:rFonts w:eastAsia="Times"/>
                <w:bCs/>
                <w:sz w:val="24"/>
                <w:szCs w:val="24"/>
                <w:lang w:val="en-GB" w:bidi="ar-SA"/>
              </w:rPr>
              <w:t xml:space="preserve"> </w:t>
            </w:r>
          </w:p>
          <w:p w14:paraId="0EC3AF2E" w14:textId="1155BB89"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 xml:space="preserve">Ability to enable clients by providing the tools and know how. </w:t>
            </w:r>
          </w:p>
          <w:p w14:paraId="7D5142CF"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Able to keep accurate records with good attention to detail.</w:t>
            </w:r>
          </w:p>
        </w:tc>
        <w:tc>
          <w:tcPr>
            <w:tcW w:w="3056" w:type="dxa"/>
          </w:tcPr>
          <w:p w14:paraId="235364AF" w14:textId="77777777" w:rsidR="00476550" w:rsidRPr="00476550" w:rsidRDefault="00476550" w:rsidP="00476550">
            <w:pPr>
              <w:widowControl/>
              <w:autoSpaceDE/>
              <w:autoSpaceDN/>
              <w:rPr>
                <w:rFonts w:eastAsia="Times"/>
                <w:sz w:val="24"/>
                <w:szCs w:val="24"/>
                <w:lang w:val="en-GB" w:bidi="ar-SA"/>
              </w:rPr>
            </w:pPr>
          </w:p>
          <w:p w14:paraId="2C20D9B1" w14:textId="77777777" w:rsidR="00476550" w:rsidRPr="00476550" w:rsidRDefault="00476550" w:rsidP="00476550">
            <w:pPr>
              <w:widowControl/>
              <w:autoSpaceDE/>
              <w:autoSpaceDN/>
              <w:spacing w:line="276" w:lineRule="auto"/>
              <w:rPr>
                <w:rFonts w:eastAsia="Times"/>
                <w:bCs/>
                <w:sz w:val="24"/>
                <w:szCs w:val="24"/>
                <w:lang w:val="en-GB" w:bidi="ar-SA"/>
              </w:rPr>
            </w:pPr>
          </w:p>
          <w:p w14:paraId="034C3585" w14:textId="1554E6BD" w:rsidR="00476550" w:rsidRDefault="00476550" w:rsidP="00476550">
            <w:pPr>
              <w:widowControl/>
              <w:autoSpaceDE/>
              <w:autoSpaceDN/>
              <w:spacing w:line="276" w:lineRule="auto"/>
              <w:rPr>
                <w:rFonts w:eastAsia="Times"/>
                <w:bCs/>
                <w:sz w:val="24"/>
                <w:szCs w:val="24"/>
                <w:lang w:val="en-GB" w:bidi="ar-SA"/>
              </w:rPr>
            </w:pPr>
            <w:r w:rsidRPr="00476550">
              <w:rPr>
                <w:rFonts w:eastAsia="Times"/>
                <w:bCs/>
                <w:sz w:val="24"/>
                <w:szCs w:val="24"/>
                <w:lang w:val="en-GB" w:bidi="ar-SA"/>
              </w:rPr>
              <w:t>Resourceful</w:t>
            </w:r>
            <w:r w:rsidR="0083569C">
              <w:rPr>
                <w:rFonts w:eastAsia="Times"/>
                <w:bCs/>
                <w:sz w:val="24"/>
                <w:szCs w:val="24"/>
                <w:lang w:val="en-GB" w:bidi="ar-SA"/>
              </w:rPr>
              <w:t>ness</w:t>
            </w:r>
          </w:p>
          <w:p w14:paraId="3BFF6E49" w14:textId="77777777" w:rsidR="00503888" w:rsidRDefault="00503888" w:rsidP="00476550">
            <w:pPr>
              <w:widowControl/>
              <w:autoSpaceDE/>
              <w:autoSpaceDN/>
              <w:spacing w:line="276" w:lineRule="auto"/>
              <w:rPr>
                <w:rFonts w:eastAsia="Times"/>
                <w:bCs/>
                <w:sz w:val="24"/>
                <w:szCs w:val="24"/>
                <w:lang w:val="en-GB" w:bidi="ar-SA"/>
              </w:rPr>
            </w:pPr>
          </w:p>
          <w:p w14:paraId="38EC4438" w14:textId="2EB024EE" w:rsidR="00503888" w:rsidRPr="00476550" w:rsidRDefault="00503888" w:rsidP="00476550">
            <w:pPr>
              <w:widowControl/>
              <w:autoSpaceDE/>
              <w:autoSpaceDN/>
              <w:spacing w:line="276" w:lineRule="auto"/>
              <w:rPr>
                <w:rFonts w:eastAsia="Times"/>
                <w:bCs/>
                <w:sz w:val="24"/>
                <w:szCs w:val="24"/>
                <w:lang w:val="en-GB" w:bidi="ar-SA"/>
              </w:rPr>
            </w:pPr>
            <w:r>
              <w:rPr>
                <w:rFonts w:eastAsia="Times"/>
                <w:bCs/>
                <w:sz w:val="24"/>
                <w:szCs w:val="24"/>
                <w:lang w:val="en-GB" w:bidi="ar-SA"/>
              </w:rPr>
              <w:t xml:space="preserve">Confident to approach </w:t>
            </w:r>
            <w:r w:rsidR="00D47371">
              <w:rPr>
                <w:rFonts w:eastAsia="Times"/>
                <w:bCs/>
                <w:sz w:val="24"/>
                <w:szCs w:val="24"/>
                <w:lang w:val="en-GB" w:bidi="ar-SA"/>
              </w:rPr>
              <w:t>people unknown to you</w:t>
            </w:r>
          </w:p>
          <w:p w14:paraId="1DADD71B" w14:textId="77777777" w:rsidR="00476550" w:rsidRPr="00476550" w:rsidRDefault="00476550" w:rsidP="00476550">
            <w:pPr>
              <w:widowControl/>
              <w:autoSpaceDE/>
              <w:autoSpaceDN/>
              <w:rPr>
                <w:rFonts w:eastAsia="Times"/>
                <w:bCs/>
                <w:sz w:val="24"/>
                <w:szCs w:val="24"/>
                <w:lang w:val="en-GB" w:bidi="ar-SA"/>
              </w:rPr>
            </w:pPr>
          </w:p>
          <w:p w14:paraId="3121EB99" w14:textId="77777777" w:rsidR="00476550" w:rsidRPr="00476550" w:rsidRDefault="00476550" w:rsidP="00476550">
            <w:pPr>
              <w:widowControl/>
              <w:autoSpaceDE/>
              <w:autoSpaceDN/>
              <w:rPr>
                <w:rFonts w:eastAsia="Times"/>
                <w:bCs/>
                <w:sz w:val="24"/>
                <w:szCs w:val="24"/>
                <w:lang w:val="en-GB" w:bidi="ar-SA"/>
              </w:rPr>
            </w:pPr>
          </w:p>
        </w:tc>
      </w:tr>
      <w:tr w:rsidR="00476550" w:rsidRPr="00476550" w14:paraId="094F1F86" w14:textId="77777777" w:rsidTr="00F67640">
        <w:tc>
          <w:tcPr>
            <w:tcW w:w="1910" w:type="dxa"/>
          </w:tcPr>
          <w:p w14:paraId="3603DA3B" w14:textId="77777777" w:rsidR="00476550" w:rsidRPr="00476550" w:rsidRDefault="00476550" w:rsidP="00476550">
            <w:pPr>
              <w:widowControl/>
              <w:autoSpaceDE/>
              <w:autoSpaceDN/>
              <w:spacing w:before="240" w:after="60" w:line="276" w:lineRule="auto"/>
              <w:outlineLvl w:val="5"/>
              <w:rPr>
                <w:rFonts w:eastAsia="Times New Roman"/>
                <w:b/>
                <w:sz w:val="24"/>
                <w:szCs w:val="24"/>
                <w:lang w:val="en-GB" w:bidi="ar-SA"/>
              </w:rPr>
            </w:pPr>
            <w:r w:rsidRPr="00476550">
              <w:rPr>
                <w:rFonts w:eastAsia="Times New Roman"/>
                <w:b/>
                <w:sz w:val="24"/>
                <w:szCs w:val="24"/>
                <w:lang w:val="en-GB" w:bidi="ar-SA"/>
              </w:rPr>
              <w:t>Interpersonal skills, motivation &amp; commitment abilities</w:t>
            </w:r>
          </w:p>
        </w:tc>
        <w:tc>
          <w:tcPr>
            <w:tcW w:w="4385" w:type="dxa"/>
          </w:tcPr>
          <w:p w14:paraId="4CD7E25F"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Excellent written &amp; verbal communication skills.</w:t>
            </w:r>
          </w:p>
          <w:p w14:paraId="111447A8"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 xml:space="preserve">Able to build trust with clients. </w:t>
            </w:r>
          </w:p>
          <w:p w14:paraId="520DB625"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Confident and proficient reader.</w:t>
            </w:r>
          </w:p>
          <w:p w14:paraId="73119988"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Excellent time-management skills.</w:t>
            </w:r>
          </w:p>
          <w:p w14:paraId="053BEC6C" w14:textId="77777777" w:rsidR="00476550" w:rsidRPr="00476550" w:rsidRDefault="00476550" w:rsidP="00476550">
            <w:pPr>
              <w:widowControl/>
              <w:autoSpaceDE/>
              <w:autoSpaceDN/>
              <w:spacing w:line="276" w:lineRule="auto"/>
              <w:rPr>
                <w:rFonts w:eastAsia="Times"/>
                <w:bCs/>
                <w:sz w:val="24"/>
                <w:szCs w:val="24"/>
                <w:lang w:val="en-GB" w:bidi="ar-SA"/>
              </w:rPr>
            </w:pPr>
          </w:p>
          <w:p w14:paraId="66E9A201" w14:textId="77777777" w:rsidR="00476550" w:rsidRPr="00476550" w:rsidRDefault="00476550" w:rsidP="00476550">
            <w:pPr>
              <w:widowControl/>
              <w:autoSpaceDE/>
              <w:autoSpaceDN/>
              <w:spacing w:line="276" w:lineRule="auto"/>
              <w:rPr>
                <w:rFonts w:eastAsia="Times"/>
                <w:bCs/>
                <w:sz w:val="24"/>
                <w:szCs w:val="24"/>
                <w:lang w:val="en-GB" w:bidi="ar-SA"/>
              </w:rPr>
            </w:pPr>
          </w:p>
        </w:tc>
        <w:tc>
          <w:tcPr>
            <w:tcW w:w="3056" w:type="dxa"/>
          </w:tcPr>
          <w:p w14:paraId="2BF8F81A" w14:textId="77777777" w:rsidR="00476550" w:rsidRPr="00476550" w:rsidRDefault="00476550" w:rsidP="00476550">
            <w:pPr>
              <w:widowControl/>
              <w:autoSpaceDE/>
              <w:autoSpaceDN/>
              <w:spacing w:line="276" w:lineRule="auto"/>
              <w:rPr>
                <w:rFonts w:eastAsia="Times"/>
                <w:bCs/>
                <w:sz w:val="24"/>
                <w:szCs w:val="24"/>
                <w:lang w:val="en-GB" w:bidi="ar-SA"/>
              </w:rPr>
            </w:pPr>
            <w:r w:rsidRPr="00476550">
              <w:rPr>
                <w:rFonts w:eastAsia="Times"/>
                <w:bCs/>
                <w:sz w:val="24"/>
                <w:szCs w:val="24"/>
                <w:lang w:val="en-GB" w:bidi="ar-SA"/>
              </w:rPr>
              <w:t>Able to work on own initiative, prioritising and managing workloads.</w:t>
            </w:r>
          </w:p>
          <w:p w14:paraId="0952BAF7" w14:textId="77777777" w:rsidR="00476550" w:rsidRPr="00476550" w:rsidRDefault="00476550" w:rsidP="00476550">
            <w:pPr>
              <w:widowControl/>
              <w:autoSpaceDE/>
              <w:autoSpaceDN/>
              <w:spacing w:line="276" w:lineRule="auto"/>
              <w:rPr>
                <w:rFonts w:eastAsia="Times"/>
                <w:bCs/>
                <w:sz w:val="24"/>
                <w:szCs w:val="24"/>
                <w:lang w:val="en-GB" w:bidi="ar-SA"/>
              </w:rPr>
            </w:pPr>
          </w:p>
          <w:p w14:paraId="45DB4E14" w14:textId="77777777" w:rsidR="00476550" w:rsidRPr="00476550" w:rsidRDefault="00476550" w:rsidP="00476550">
            <w:pPr>
              <w:widowControl/>
              <w:autoSpaceDE/>
              <w:autoSpaceDN/>
              <w:spacing w:line="276" w:lineRule="auto"/>
              <w:rPr>
                <w:rFonts w:eastAsia="Times"/>
                <w:bCs/>
                <w:sz w:val="24"/>
                <w:szCs w:val="24"/>
                <w:lang w:val="en-GB" w:bidi="ar-SA"/>
              </w:rPr>
            </w:pPr>
            <w:r w:rsidRPr="00476550">
              <w:rPr>
                <w:rFonts w:eastAsia="Times"/>
                <w:bCs/>
                <w:sz w:val="24"/>
                <w:szCs w:val="24"/>
                <w:lang w:val="en-GB" w:bidi="ar-SA"/>
              </w:rPr>
              <w:t xml:space="preserve">Compassionate, patient, curious with a willingness to learn </w:t>
            </w:r>
          </w:p>
        </w:tc>
      </w:tr>
      <w:tr w:rsidR="00476550" w:rsidRPr="00476550" w14:paraId="2C1EA3FE" w14:textId="77777777" w:rsidTr="00F67640">
        <w:tc>
          <w:tcPr>
            <w:tcW w:w="1910" w:type="dxa"/>
          </w:tcPr>
          <w:p w14:paraId="3B790B61" w14:textId="77777777" w:rsidR="00476550" w:rsidRPr="00476550" w:rsidRDefault="00476550" w:rsidP="00476550">
            <w:pPr>
              <w:widowControl/>
              <w:autoSpaceDE/>
              <w:autoSpaceDN/>
              <w:spacing w:before="240" w:after="60" w:line="276" w:lineRule="auto"/>
              <w:outlineLvl w:val="5"/>
              <w:rPr>
                <w:rFonts w:eastAsia="Times New Roman"/>
                <w:b/>
                <w:sz w:val="24"/>
                <w:szCs w:val="24"/>
                <w:lang w:val="en-GB" w:bidi="ar-SA"/>
              </w:rPr>
            </w:pPr>
            <w:r w:rsidRPr="00476550">
              <w:rPr>
                <w:rFonts w:eastAsia="Times New Roman"/>
                <w:b/>
                <w:sz w:val="24"/>
                <w:szCs w:val="24"/>
                <w:lang w:val="en-GB" w:bidi="ar-SA"/>
              </w:rPr>
              <w:t>Other</w:t>
            </w:r>
          </w:p>
        </w:tc>
        <w:tc>
          <w:tcPr>
            <w:tcW w:w="4385" w:type="dxa"/>
          </w:tcPr>
          <w:p w14:paraId="2DB66ED1" w14:textId="77777777" w:rsidR="00476550" w:rsidRPr="00476550" w:rsidRDefault="00476550" w:rsidP="00476550">
            <w:pPr>
              <w:widowControl/>
              <w:numPr>
                <w:ilvl w:val="0"/>
                <w:numId w:val="5"/>
              </w:numPr>
              <w:autoSpaceDE/>
              <w:autoSpaceDN/>
              <w:spacing w:line="276" w:lineRule="auto"/>
              <w:rPr>
                <w:rFonts w:eastAsia="Times"/>
                <w:bCs/>
                <w:sz w:val="24"/>
                <w:szCs w:val="24"/>
                <w:lang w:val="en-GB" w:bidi="ar-SA"/>
              </w:rPr>
            </w:pPr>
            <w:r w:rsidRPr="00476550">
              <w:rPr>
                <w:rFonts w:eastAsia="Times"/>
                <w:bCs/>
                <w:sz w:val="24"/>
                <w:szCs w:val="24"/>
                <w:lang w:val="en-GB" w:bidi="ar-SA"/>
              </w:rPr>
              <w:t>Committed to upholding the Rights of Disabled people.</w:t>
            </w:r>
          </w:p>
        </w:tc>
        <w:tc>
          <w:tcPr>
            <w:tcW w:w="3056" w:type="dxa"/>
          </w:tcPr>
          <w:p w14:paraId="4AC614F4" w14:textId="77777777" w:rsidR="00476550" w:rsidRPr="00476550" w:rsidRDefault="00476550" w:rsidP="00476550">
            <w:pPr>
              <w:widowControl/>
              <w:autoSpaceDE/>
              <w:autoSpaceDN/>
              <w:spacing w:line="276" w:lineRule="auto"/>
              <w:rPr>
                <w:rFonts w:eastAsia="Times"/>
                <w:bCs/>
                <w:sz w:val="24"/>
                <w:szCs w:val="24"/>
                <w:lang w:val="en-GB" w:bidi="ar-SA"/>
              </w:rPr>
            </w:pPr>
            <w:r w:rsidRPr="00476550">
              <w:rPr>
                <w:rFonts w:eastAsia="Times"/>
                <w:bCs/>
                <w:sz w:val="24"/>
                <w:szCs w:val="24"/>
                <w:lang w:val="en-GB" w:bidi="ar-SA"/>
              </w:rPr>
              <w:t xml:space="preserve">Values driven approach </w:t>
            </w:r>
          </w:p>
        </w:tc>
      </w:tr>
    </w:tbl>
    <w:p w14:paraId="6E14F29D" w14:textId="34AC6A1F" w:rsidR="00476550" w:rsidRDefault="00476550" w:rsidP="004C35E6">
      <w:pPr>
        <w:rPr>
          <w:b/>
          <w:sz w:val="24"/>
          <w:szCs w:val="24"/>
        </w:rPr>
      </w:pPr>
    </w:p>
    <w:p w14:paraId="51C96EF2" w14:textId="77777777" w:rsidR="00476550" w:rsidRPr="004C35E6" w:rsidRDefault="00476550" w:rsidP="004C35E6">
      <w:pPr>
        <w:rPr>
          <w:b/>
          <w:sz w:val="24"/>
          <w:szCs w:val="24"/>
        </w:rPr>
      </w:pPr>
    </w:p>
    <w:sectPr w:rsidR="00476550" w:rsidRPr="004C35E6" w:rsidSect="00876FCF">
      <w:headerReference w:type="default" r:id="rId12"/>
      <w:footerReference w:type="default" r:id="rId13"/>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D116" w14:textId="77777777" w:rsidR="00DC71E4" w:rsidRDefault="00DC71E4">
      <w:r>
        <w:separator/>
      </w:r>
    </w:p>
  </w:endnote>
  <w:endnote w:type="continuationSeparator" w:id="0">
    <w:p w14:paraId="7FE324D9" w14:textId="77777777" w:rsidR="00DC71E4" w:rsidRDefault="00DC71E4">
      <w:r>
        <w:continuationSeparator/>
      </w:r>
    </w:p>
  </w:endnote>
  <w:endnote w:type="continuationNotice" w:id="1">
    <w:p w14:paraId="342F555C" w14:textId="77777777" w:rsidR="00DC71E4" w:rsidRDefault="00DC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EBDD" w14:textId="77777777" w:rsidR="000C0504" w:rsidRDefault="00E00355">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6024BD72" wp14:editId="593705A7">
              <wp:simplePos x="0" y="0"/>
              <wp:positionH relativeFrom="page">
                <wp:posOffset>3712210</wp:posOffset>
              </wp:positionH>
              <wp:positionV relativeFrom="page">
                <wp:posOffset>9991725</wp:posOffset>
              </wp:positionV>
              <wp:extent cx="1358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05A23" w14:textId="77777777" w:rsidR="000C0504" w:rsidRDefault="007E50F2">
                          <w:pPr>
                            <w:pStyle w:val="BodyText"/>
                            <w:spacing w:before="12"/>
                            <w:ind w:left="40" w:firstLine="0"/>
                          </w:pPr>
                          <w:r>
                            <w:fldChar w:fldCharType="begin"/>
                          </w:r>
                          <w:r>
                            <w:rPr>
                              <w:color w:val="0F0F0F"/>
                              <w:w w:val="99"/>
                            </w:rPr>
                            <w:instrText xml:space="preserve"> PAGE </w:instrText>
                          </w:r>
                          <w:r>
                            <w:fldChar w:fldCharType="separate"/>
                          </w:r>
                          <w:r w:rsidR="00E22697">
                            <w:rPr>
                              <w:noProof/>
                              <w:color w:val="0F0F0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BD72" id="_x0000_t202" coordsize="21600,21600" o:spt="202" path="m,l,21600r21600,l21600,xe">
              <v:stroke joinstyle="miter"/>
              <v:path gradientshapeok="t" o:connecttype="rect"/>
            </v:shapetype>
            <v:shape id="Text Box 1" o:spid="_x0000_s1026" type="#_x0000_t202" style="position:absolute;margin-left:292.3pt;margin-top:786.7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" filled="f" stroked="f">
              <v:textbox inset="0,0,0,0">
                <w:txbxContent>
                  <w:p w14:paraId="44D05A23" w14:textId="77777777" w:rsidR="000C0504" w:rsidRDefault="007E50F2">
                    <w:pPr>
                      <w:pStyle w:val="BodyText"/>
                      <w:spacing w:before="12"/>
                      <w:ind w:left="40" w:firstLine="0"/>
                    </w:pPr>
                    <w:r>
                      <w:fldChar w:fldCharType="begin"/>
                    </w:r>
                    <w:r>
                      <w:rPr>
                        <w:color w:val="0F0F0F"/>
                        <w:w w:val="99"/>
                      </w:rPr>
                      <w:instrText xml:space="preserve"> PAGE </w:instrText>
                    </w:r>
                    <w:r>
                      <w:fldChar w:fldCharType="separate"/>
                    </w:r>
                    <w:r w:rsidR="00E22697">
                      <w:rPr>
                        <w:noProof/>
                        <w:color w:val="0F0F0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75529"/>
      <w:docPartObj>
        <w:docPartGallery w:val="Page Numbers (Bottom of Page)"/>
        <w:docPartUnique/>
      </w:docPartObj>
    </w:sdtPr>
    <w:sdtEndPr>
      <w:rPr>
        <w:noProof/>
      </w:rPr>
    </w:sdtEndPr>
    <w:sdtContent>
      <w:p w14:paraId="18C9BE8F" w14:textId="77777777" w:rsidR="007A005F" w:rsidRDefault="00D06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A036DD" w14:textId="77777777" w:rsidR="007A005F" w:rsidRDefault="007A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D3D1" w14:textId="77777777" w:rsidR="00DC71E4" w:rsidRDefault="00DC71E4">
      <w:r>
        <w:separator/>
      </w:r>
    </w:p>
  </w:footnote>
  <w:footnote w:type="continuationSeparator" w:id="0">
    <w:p w14:paraId="7BA2B51C" w14:textId="77777777" w:rsidR="00DC71E4" w:rsidRDefault="00DC71E4">
      <w:r>
        <w:continuationSeparator/>
      </w:r>
    </w:p>
  </w:footnote>
  <w:footnote w:type="continuationNotice" w:id="1">
    <w:p w14:paraId="3C1610F7" w14:textId="77777777" w:rsidR="00DC71E4" w:rsidRDefault="00DC7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5024" w14:textId="77777777" w:rsidR="002F6447" w:rsidRDefault="002F6447" w:rsidP="002F6447">
    <w:pPr>
      <w:pStyle w:val="Header"/>
      <w:jc w:val="right"/>
    </w:pPr>
    <w:r>
      <w:rPr>
        <w:noProof/>
      </w:rPr>
      <w:drawing>
        <wp:anchor distT="0" distB="0" distL="114300" distR="114300" simplePos="0" relativeHeight="251658241" behindDoc="0" locked="0" layoutInCell="1" allowOverlap="1" wp14:anchorId="61C4D714" wp14:editId="190D3C80">
          <wp:simplePos x="0" y="0"/>
          <wp:positionH relativeFrom="column">
            <wp:posOffset>5323840</wp:posOffset>
          </wp:positionH>
          <wp:positionV relativeFrom="paragraph">
            <wp:posOffset>205740</wp:posOffset>
          </wp:positionV>
          <wp:extent cx="1211580" cy="671442"/>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11580" cy="6714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5EF9" w14:textId="77777777" w:rsidR="007A005F" w:rsidRDefault="00D0632F" w:rsidP="00876FCF">
    <w:pPr>
      <w:pStyle w:val="Header"/>
      <w:tabs>
        <w:tab w:val="left" w:pos="220"/>
      </w:tabs>
    </w:pPr>
    <w:r w:rsidRPr="000178A0">
      <w:rPr>
        <w:noProof/>
        <w:lang w:eastAsia="en-GB"/>
      </w:rPr>
      <w:drawing>
        <wp:anchor distT="0" distB="0" distL="114300" distR="114300" simplePos="0" relativeHeight="251658242" behindDoc="0" locked="0" layoutInCell="1" allowOverlap="1" wp14:anchorId="60B32DF4" wp14:editId="54F6D563">
          <wp:simplePos x="0" y="0"/>
          <wp:positionH relativeFrom="margin">
            <wp:posOffset>5586095</wp:posOffset>
          </wp:positionH>
          <wp:positionV relativeFrom="margin">
            <wp:posOffset>-388620</wp:posOffset>
          </wp:positionV>
          <wp:extent cx="1227455" cy="664845"/>
          <wp:effectExtent l="0" t="0" r="0" b="1905"/>
          <wp:wrapSquare wrapText="bothSides"/>
          <wp:docPr id="7" name="Picture 7" descr="C:\Users\halliebanish\AppData\Local\Temp\Temp1_Ruils-2020-logo-1.png.zip\Ruils-2020-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lliebanish\AppData\Local\Temp\Temp1_Ruils-2020-logo-1.png.zip\Ruils-2020-log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664845"/>
                  </a:xfrm>
                  <a:prstGeom prst="rect">
                    <a:avLst/>
                  </a:prstGeom>
                  <a:noFill/>
                  <a:ln>
                    <a:noFill/>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19A5"/>
    <w:multiLevelType w:val="hybridMultilevel"/>
    <w:tmpl w:val="0ED429C4"/>
    <w:lvl w:ilvl="0" w:tplc="B2D04B10">
      <w:start w:val="1"/>
      <w:numFmt w:val="decimal"/>
      <w:lvlText w:val="%1."/>
      <w:lvlJc w:val="left"/>
      <w:pPr>
        <w:ind w:left="467" w:hanging="360"/>
      </w:pPr>
      <w:rPr>
        <w:rFonts w:ascii="Arial" w:eastAsia="Arial" w:hAnsi="Arial" w:cs="Arial" w:hint="default"/>
        <w:spacing w:val="-3"/>
        <w:w w:val="99"/>
        <w:sz w:val="24"/>
        <w:szCs w:val="24"/>
        <w:lang w:val="en-US" w:eastAsia="en-US" w:bidi="en-US"/>
      </w:rPr>
    </w:lvl>
    <w:lvl w:ilvl="1" w:tplc="0FA80DB4">
      <w:numFmt w:val="bullet"/>
      <w:lvlText w:val="•"/>
      <w:lvlJc w:val="left"/>
      <w:pPr>
        <w:ind w:left="795" w:hanging="360"/>
      </w:pPr>
      <w:rPr>
        <w:rFonts w:hint="default"/>
        <w:lang w:val="en-US" w:eastAsia="en-US" w:bidi="en-US"/>
      </w:rPr>
    </w:lvl>
    <w:lvl w:ilvl="2" w:tplc="122EB1E0">
      <w:numFmt w:val="bullet"/>
      <w:lvlText w:val="•"/>
      <w:lvlJc w:val="left"/>
      <w:pPr>
        <w:ind w:left="1131" w:hanging="360"/>
      </w:pPr>
      <w:rPr>
        <w:rFonts w:hint="default"/>
        <w:lang w:val="en-US" w:eastAsia="en-US" w:bidi="en-US"/>
      </w:rPr>
    </w:lvl>
    <w:lvl w:ilvl="3" w:tplc="8A127276">
      <w:numFmt w:val="bullet"/>
      <w:lvlText w:val="•"/>
      <w:lvlJc w:val="left"/>
      <w:pPr>
        <w:ind w:left="1467" w:hanging="360"/>
      </w:pPr>
      <w:rPr>
        <w:rFonts w:hint="default"/>
        <w:lang w:val="en-US" w:eastAsia="en-US" w:bidi="en-US"/>
      </w:rPr>
    </w:lvl>
    <w:lvl w:ilvl="4" w:tplc="73169988">
      <w:numFmt w:val="bullet"/>
      <w:lvlText w:val="•"/>
      <w:lvlJc w:val="left"/>
      <w:pPr>
        <w:ind w:left="1803" w:hanging="360"/>
      </w:pPr>
      <w:rPr>
        <w:rFonts w:hint="default"/>
        <w:lang w:val="en-US" w:eastAsia="en-US" w:bidi="en-US"/>
      </w:rPr>
    </w:lvl>
    <w:lvl w:ilvl="5" w:tplc="84E230A2">
      <w:numFmt w:val="bullet"/>
      <w:lvlText w:val="•"/>
      <w:lvlJc w:val="left"/>
      <w:pPr>
        <w:ind w:left="2139" w:hanging="360"/>
      </w:pPr>
      <w:rPr>
        <w:rFonts w:hint="default"/>
        <w:lang w:val="en-US" w:eastAsia="en-US" w:bidi="en-US"/>
      </w:rPr>
    </w:lvl>
    <w:lvl w:ilvl="6" w:tplc="1C765F16">
      <w:numFmt w:val="bullet"/>
      <w:lvlText w:val="•"/>
      <w:lvlJc w:val="left"/>
      <w:pPr>
        <w:ind w:left="2475" w:hanging="360"/>
      </w:pPr>
      <w:rPr>
        <w:rFonts w:hint="default"/>
        <w:lang w:val="en-US" w:eastAsia="en-US" w:bidi="en-US"/>
      </w:rPr>
    </w:lvl>
    <w:lvl w:ilvl="7" w:tplc="61624DA2">
      <w:numFmt w:val="bullet"/>
      <w:lvlText w:val="•"/>
      <w:lvlJc w:val="left"/>
      <w:pPr>
        <w:ind w:left="2811" w:hanging="360"/>
      </w:pPr>
      <w:rPr>
        <w:rFonts w:hint="default"/>
        <w:lang w:val="en-US" w:eastAsia="en-US" w:bidi="en-US"/>
      </w:rPr>
    </w:lvl>
    <w:lvl w:ilvl="8" w:tplc="8FFE6DC0">
      <w:numFmt w:val="bullet"/>
      <w:lvlText w:val="•"/>
      <w:lvlJc w:val="left"/>
      <w:pPr>
        <w:ind w:left="3147" w:hanging="360"/>
      </w:pPr>
      <w:rPr>
        <w:rFonts w:hint="default"/>
        <w:lang w:val="en-US" w:eastAsia="en-US" w:bidi="en-US"/>
      </w:rPr>
    </w:lvl>
  </w:abstractNum>
  <w:abstractNum w:abstractNumId="1" w15:restartNumberingAfterBreak="0">
    <w:nsid w:val="3A603F60"/>
    <w:multiLevelType w:val="hybridMultilevel"/>
    <w:tmpl w:val="DFC66A7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2CC7FBB"/>
    <w:multiLevelType w:val="hybridMultilevel"/>
    <w:tmpl w:val="15828E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912CCB"/>
    <w:multiLevelType w:val="hybridMultilevel"/>
    <w:tmpl w:val="59DE042E"/>
    <w:lvl w:ilvl="0" w:tplc="982AFC50">
      <w:start w:val="7"/>
      <w:numFmt w:val="decimal"/>
      <w:lvlText w:val="%1."/>
      <w:lvlJc w:val="left"/>
      <w:pPr>
        <w:ind w:left="467" w:hanging="360"/>
      </w:pPr>
      <w:rPr>
        <w:rFonts w:ascii="Arial" w:eastAsia="Arial" w:hAnsi="Arial" w:cs="Arial" w:hint="default"/>
        <w:spacing w:val="-3"/>
        <w:w w:val="99"/>
        <w:sz w:val="24"/>
        <w:szCs w:val="24"/>
        <w:lang w:val="en-US" w:eastAsia="en-US" w:bidi="en-US"/>
      </w:rPr>
    </w:lvl>
    <w:lvl w:ilvl="1" w:tplc="4C560B6E">
      <w:numFmt w:val="bullet"/>
      <w:lvlText w:val="•"/>
      <w:lvlJc w:val="left"/>
      <w:pPr>
        <w:ind w:left="795" w:hanging="360"/>
      </w:pPr>
      <w:rPr>
        <w:rFonts w:hint="default"/>
        <w:lang w:val="en-US" w:eastAsia="en-US" w:bidi="en-US"/>
      </w:rPr>
    </w:lvl>
    <w:lvl w:ilvl="2" w:tplc="B62AD954">
      <w:numFmt w:val="bullet"/>
      <w:lvlText w:val="•"/>
      <w:lvlJc w:val="left"/>
      <w:pPr>
        <w:ind w:left="1131" w:hanging="360"/>
      </w:pPr>
      <w:rPr>
        <w:rFonts w:hint="default"/>
        <w:lang w:val="en-US" w:eastAsia="en-US" w:bidi="en-US"/>
      </w:rPr>
    </w:lvl>
    <w:lvl w:ilvl="3" w:tplc="E38027F8">
      <w:numFmt w:val="bullet"/>
      <w:lvlText w:val="•"/>
      <w:lvlJc w:val="left"/>
      <w:pPr>
        <w:ind w:left="1467" w:hanging="360"/>
      </w:pPr>
      <w:rPr>
        <w:rFonts w:hint="default"/>
        <w:lang w:val="en-US" w:eastAsia="en-US" w:bidi="en-US"/>
      </w:rPr>
    </w:lvl>
    <w:lvl w:ilvl="4" w:tplc="D42E6154">
      <w:numFmt w:val="bullet"/>
      <w:lvlText w:val="•"/>
      <w:lvlJc w:val="left"/>
      <w:pPr>
        <w:ind w:left="1803" w:hanging="360"/>
      </w:pPr>
      <w:rPr>
        <w:rFonts w:hint="default"/>
        <w:lang w:val="en-US" w:eastAsia="en-US" w:bidi="en-US"/>
      </w:rPr>
    </w:lvl>
    <w:lvl w:ilvl="5" w:tplc="4C3AB25E">
      <w:numFmt w:val="bullet"/>
      <w:lvlText w:val="•"/>
      <w:lvlJc w:val="left"/>
      <w:pPr>
        <w:ind w:left="2139" w:hanging="360"/>
      </w:pPr>
      <w:rPr>
        <w:rFonts w:hint="default"/>
        <w:lang w:val="en-US" w:eastAsia="en-US" w:bidi="en-US"/>
      </w:rPr>
    </w:lvl>
    <w:lvl w:ilvl="6" w:tplc="66A40F0E">
      <w:numFmt w:val="bullet"/>
      <w:lvlText w:val="•"/>
      <w:lvlJc w:val="left"/>
      <w:pPr>
        <w:ind w:left="2475" w:hanging="360"/>
      </w:pPr>
      <w:rPr>
        <w:rFonts w:hint="default"/>
        <w:lang w:val="en-US" w:eastAsia="en-US" w:bidi="en-US"/>
      </w:rPr>
    </w:lvl>
    <w:lvl w:ilvl="7" w:tplc="F7C4D102">
      <w:numFmt w:val="bullet"/>
      <w:lvlText w:val="•"/>
      <w:lvlJc w:val="left"/>
      <w:pPr>
        <w:ind w:left="2811" w:hanging="360"/>
      </w:pPr>
      <w:rPr>
        <w:rFonts w:hint="default"/>
        <w:lang w:val="en-US" w:eastAsia="en-US" w:bidi="en-US"/>
      </w:rPr>
    </w:lvl>
    <w:lvl w:ilvl="8" w:tplc="C3926598">
      <w:numFmt w:val="bullet"/>
      <w:lvlText w:val="•"/>
      <w:lvlJc w:val="left"/>
      <w:pPr>
        <w:ind w:left="3147" w:hanging="360"/>
      </w:pPr>
      <w:rPr>
        <w:rFonts w:hint="default"/>
        <w:lang w:val="en-US" w:eastAsia="en-US" w:bidi="en-US"/>
      </w:rPr>
    </w:lvl>
  </w:abstractNum>
  <w:abstractNum w:abstractNumId="4" w15:restartNumberingAfterBreak="0">
    <w:nsid w:val="7CD24893"/>
    <w:multiLevelType w:val="hybridMultilevel"/>
    <w:tmpl w:val="EFF2B34C"/>
    <w:lvl w:ilvl="0" w:tplc="DD327B9E">
      <w:start w:val="4"/>
      <w:numFmt w:val="decimal"/>
      <w:lvlText w:val="%1."/>
      <w:lvlJc w:val="left"/>
      <w:pPr>
        <w:ind w:left="467" w:hanging="360"/>
      </w:pPr>
      <w:rPr>
        <w:rFonts w:ascii="Arial" w:eastAsia="Arial" w:hAnsi="Arial" w:cs="Arial" w:hint="default"/>
        <w:spacing w:val="-3"/>
        <w:w w:val="99"/>
        <w:sz w:val="24"/>
        <w:szCs w:val="24"/>
        <w:lang w:val="en-US" w:eastAsia="en-US" w:bidi="en-US"/>
      </w:rPr>
    </w:lvl>
    <w:lvl w:ilvl="1" w:tplc="E8025458">
      <w:numFmt w:val="bullet"/>
      <w:lvlText w:val="•"/>
      <w:lvlJc w:val="left"/>
      <w:pPr>
        <w:ind w:left="795" w:hanging="360"/>
      </w:pPr>
      <w:rPr>
        <w:rFonts w:hint="default"/>
        <w:lang w:val="en-US" w:eastAsia="en-US" w:bidi="en-US"/>
      </w:rPr>
    </w:lvl>
    <w:lvl w:ilvl="2" w:tplc="36D4E90E">
      <w:numFmt w:val="bullet"/>
      <w:lvlText w:val="•"/>
      <w:lvlJc w:val="left"/>
      <w:pPr>
        <w:ind w:left="1131" w:hanging="360"/>
      </w:pPr>
      <w:rPr>
        <w:rFonts w:hint="default"/>
        <w:lang w:val="en-US" w:eastAsia="en-US" w:bidi="en-US"/>
      </w:rPr>
    </w:lvl>
    <w:lvl w:ilvl="3" w:tplc="86C22146">
      <w:numFmt w:val="bullet"/>
      <w:lvlText w:val="•"/>
      <w:lvlJc w:val="left"/>
      <w:pPr>
        <w:ind w:left="1467" w:hanging="360"/>
      </w:pPr>
      <w:rPr>
        <w:rFonts w:hint="default"/>
        <w:lang w:val="en-US" w:eastAsia="en-US" w:bidi="en-US"/>
      </w:rPr>
    </w:lvl>
    <w:lvl w:ilvl="4" w:tplc="FD9611A8">
      <w:numFmt w:val="bullet"/>
      <w:lvlText w:val="•"/>
      <w:lvlJc w:val="left"/>
      <w:pPr>
        <w:ind w:left="1803" w:hanging="360"/>
      </w:pPr>
      <w:rPr>
        <w:rFonts w:hint="default"/>
        <w:lang w:val="en-US" w:eastAsia="en-US" w:bidi="en-US"/>
      </w:rPr>
    </w:lvl>
    <w:lvl w:ilvl="5" w:tplc="A6C67D56">
      <w:numFmt w:val="bullet"/>
      <w:lvlText w:val="•"/>
      <w:lvlJc w:val="left"/>
      <w:pPr>
        <w:ind w:left="2139" w:hanging="360"/>
      </w:pPr>
      <w:rPr>
        <w:rFonts w:hint="default"/>
        <w:lang w:val="en-US" w:eastAsia="en-US" w:bidi="en-US"/>
      </w:rPr>
    </w:lvl>
    <w:lvl w:ilvl="6" w:tplc="F0C2EDF8">
      <w:numFmt w:val="bullet"/>
      <w:lvlText w:val="•"/>
      <w:lvlJc w:val="left"/>
      <w:pPr>
        <w:ind w:left="2475" w:hanging="360"/>
      </w:pPr>
      <w:rPr>
        <w:rFonts w:hint="default"/>
        <w:lang w:val="en-US" w:eastAsia="en-US" w:bidi="en-US"/>
      </w:rPr>
    </w:lvl>
    <w:lvl w:ilvl="7" w:tplc="FDECFEF8">
      <w:numFmt w:val="bullet"/>
      <w:lvlText w:val="•"/>
      <w:lvlJc w:val="left"/>
      <w:pPr>
        <w:ind w:left="2811" w:hanging="360"/>
      </w:pPr>
      <w:rPr>
        <w:rFonts w:hint="default"/>
        <w:lang w:val="en-US" w:eastAsia="en-US" w:bidi="en-US"/>
      </w:rPr>
    </w:lvl>
    <w:lvl w:ilvl="8" w:tplc="2C8C3B4C">
      <w:numFmt w:val="bullet"/>
      <w:lvlText w:val="•"/>
      <w:lvlJc w:val="left"/>
      <w:pPr>
        <w:ind w:left="3147" w:hanging="360"/>
      </w:pPr>
      <w:rPr>
        <w:rFonts w:hint="default"/>
        <w:lang w:val="en-US" w:eastAsia="en-US" w:bidi="en-US"/>
      </w:rPr>
    </w:lvl>
  </w:abstractNum>
  <w:abstractNum w:abstractNumId="5" w15:restartNumberingAfterBreak="0">
    <w:nsid w:val="7CF33857"/>
    <w:multiLevelType w:val="hybridMultilevel"/>
    <w:tmpl w:val="56149A92"/>
    <w:lvl w:ilvl="0" w:tplc="69FEB934">
      <w:start w:val="1"/>
      <w:numFmt w:val="decimal"/>
      <w:lvlText w:val="%1."/>
      <w:lvlJc w:val="left"/>
      <w:pPr>
        <w:ind w:left="1040" w:hanging="360"/>
      </w:pPr>
      <w:rPr>
        <w:rFonts w:hint="default"/>
        <w:spacing w:val="-4"/>
        <w:w w:val="99"/>
        <w:lang w:val="en-US" w:eastAsia="en-US" w:bidi="en-US"/>
      </w:rPr>
    </w:lvl>
    <w:lvl w:ilvl="1" w:tplc="A5147C8E">
      <w:numFmt w:val="bullet"/>
      <w:lvlText w:val=""/>
      <w:lvlJc w:val="left"/>
      <w:pPr>
        <w:ind w:left="1760" w:hanging="360"/>
      </w:pPr>
      <w:rPr>
        <w:rFonts w:ascii="Symbol" w:eastAsia="Symbol" w:hAnsi="Symbol" w:cs="Symbol" w:hint="default"/>
        <w:color w:val="0F0F0F"/>
        <w:w w:val="100"/>
        <w:sz w:val="24"/>
        <w:szCs w:val="24"/>
        <w:lang w:val="en-US" w:eastAsia="en-US" w:bidi="en-US"/>
      </w:rPr>
    </w:lvl>
    <w:lvl w:ilvl="2" w:tplc="E950440C">
      <w:numFmt w:val="bullet"/>
      <w:lvlText w:val="•"/>
      <w:lvlJc w:val="left"/>
      <w:pPr>
        <w:ind w:left="1760" w:hanging="360"/>
      </w:pPr>
      <w:rPr>
        <w:rFonts w:hint="default"/>
        <w:lang w:val="en-US" w:eastAsia="en-US" w:bidi="en-US"/>
      </w:rPr>
    </w:lvl>
    <w:lvl w:ilvl="3" w:tplc="169A990A">
      <w:numFmt w:val="bullet"/>
      <w:lvlText w:val="•"/>
      <w:lvlJc w:val="left"/>
      <w:pPr>
        <w:ind w:left="2833" w:hanging="360"/>
      </w:pPr>
      <w:rPr>
        <w:rFonts w:hint="default"/>
        <w:lang w:val="en-US" w:eastAsia="en-US" w:bidi="en-US"/>
      </w:rPr>
    </w:lvl>
    <w:lvl w:ilvl="4" w:tplc="7FDC82D4">
      <w:numFmt w:val="bullet"/>
      <w:lvlText w:val="•"/>
      <w:lvlJc w:val="left"/>
      <w:pPr>
        <w:ind w:left="3906" w:hanging="360"/>
      </w:pPr>
      <w:rPr>
        <w:rFonts w:hint="default"/>
        <w:lang w:val="en-US" w:eastAsia="en-US" w:bidi="en-US"/>
      </w:rPr>
    </w:lvl>
    <w:lvl w:ilvl="5" w:tplc="A636F994">
      <w:numFmt w:val="bullet"/>
      <w:lvlText w:val="•"/>
      <w:lvlJc w:val="left"/>
      <w:pPr>
        <w:ind w:left="4979" w:hanging="360"/>
      </w:pPr>
      <w:rPr>
        <w:rFonts w:hint="default"/>
        <w:lang w:val="en-US" w:eastAsia="en-US" w:bidi="en-US"/>
      </w:rPr>
    </w:lvl>
    <w:lvl w:ilvl="6" w:tplc="4B6AA868">
      <w:numFmt w:val="bullet"/>
      <w:lvlText w:val="•"/>
      <w:lvlJc w:val="left"/>
      <w:pPr>
        <w:ind w:left="6053" w:hanging="360"/>
      </w:pPr>
      <w:rPr>
        <w:rFonts w:hint="default"/>
        <w:lang w:val="en-US" w:eastAsia="en-US" w:bidi="en-US"/>
      </w:rPr>
    </w:lvl>
    <w:lvl w:ilvl="7" w:tplc="4720F522">
      <w:numFmt w:val="bullet"/>
      <w:lvlText w:val="•"/>
      <w:lvlJc w:val="left"/>
      <w:pPr>
        <w:ind w:left="7126" w:hanging="360"/>
      </w:pPr>
      <w:rPr>
        <w:rFonts w:hint="default"/>
        <w:lang w:val="en-US" w:eastAsia="en-US" w:bidi="en-US"/>
      </w:rPr>
    </w:lvl>
    <w:lvl w:ilvl="8" w:tplc="E2E4C3AE">
      <w:numFmt w:val="bullet"/>
      <w:lvlText w:val="•"/>
      <w:lvlJc w:val="left"/>
      <w:pPr>
        <w:ind w:left="8199" w:hanging="360"/>
      </w:pPr>
      <w:rPr>
        <w:rFonts w:hint="default"/>
        <w:lang w:val="en-US" w:eastAsia="en-US" w:bidi="en-US"/>
      </w:rPr>
    </w:lvl>
  </w:abstractNum>
  <w:num w:numId="1" w16cid:durableId="843396822">
    <w:abstractNumId w:val="3"/>
  </w:num>
  <w:num w:numId="2" w16cid:durableId="1848278392">
    <w:abstractNumId w:val="4"/>
  </w:num>
  <w:num w:numId="3" w16cid:durableId="1067149490">
    <w:abstractNumId w:val="0"/>
  </w:num>
  <w:num w:numId="4" w16cid:durableId="961154979">
    <w:abstractNumId w:val="5"/>
  </w:num>
  <w:num w:numId="5" w16cid:durableId="1498422467">
    <w:abstractNumId w:val="2"/>
  </w:num>
  <w:num w:numId="6" w16cid:durableId="97263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04"/>
    <w:rsid w:val="00001897"/>
    <w:rsid w:val="000063D3"/>
    <w:rsid w:val="00011E60"/>
    <w:rsid w:val="00025D03"/>
    <w:rsid w:val="000517FD"/>
    <w:rsid w:val="00060125"/>
    <w:rsid w:val="00067141"/>
    <w:rsid w:val="00074FDB"/>
    <w:rsid w:val="00080480"/>
    <w:rsid w:val="000B6745"/>
    <w:rsid w:val="000C0504"/>
    <w:rsid w:val="000D76F4"/>
    <w:rsid w:val="001079CD"/>
    <w:rsid w:val="0012120F"/>
    <w:rsid w:val="00171E86"/>
    <w:rsid w:val="00194C22"/>
    <w:rsid w:val="001968E2"/>
    <w:rsid w:val="001A3B4D"/>
    <w:rsid w:val="001B75C3"/>
    <w:rsid w:val="001B7A30"/>
    <w:rsid w:val="001D0EE9"/>
    <w:rsid w:val="001F0E1C"/>
    <w:rsid w:val="001F1F9E"/>
    <w:rsid w:val="002005FD"/>
    <w:rsid w:val="002250EA"/>
    <w:rsid w:val="002317DC"/>
    <w:rsid w:val="00237A68"/>
    <w:rsid w:val="00250DCF"/>
    <w:rsid w:val="0025239E"/>
    <w:rsid w:val="00283904"/>
    <w:rsid w:val="002839C9"/>
    <w:rsid w:val="00284939"/>
    <w:rsid w:val="00297592"/>
    <w:rsid w:val="002B474D"/>
    <w:rsid w:val="002C0D63"/>
    <w:rsid w:val="002F403E"/>
    <w:rsid w:val="002F6447"/>
    <w:rsid w:val="00301E06"/>
    <w:rsid w:val="00332798"/>
    <w:rsid w:val="003A6776"/>
    <w:rsid w:val="003B10C8"/>
    <w:rsid w:val="003B2636"/>
    <w:rsid w:val="003D4C43"/>
    <w:rsid w:val="003F5FFF"/>
    <w:rsid w:val="0040461D"/>
    <w:rsid w:val="00425D25"/>
    <w:rsid w:val="00426C05"/>
    <w:rsid w:val="00461602"/>
    <w:rsid w:val="00476550"/>
    <w:rsid w:val="00476B96"/>
    <w:rsid w:val="00493652"/>
    <w:rsid w:val="004A53B0"/>
    <w:rsid w:val="004A7379"/>
    <w:rsid w:val="004C35E6"/>
    <w:rsid w:val="004D755E"/>
    <w:rsid w:val="004E6699"/>
    <w:rsid w:val="00502C7A"/>
    <w:rsid w:val="00503888"/>
    <w:rsid w:val="00522DF0"/>
    <w:rsid w:val="005274C7"/>
    <w:rsid w:val="00560C3B"/>
    <w:rsid w:val="00573572"/>
    <w:rsid w:val="00596B37"/>
    <w:rsid w:val="005C2ED3"/>
    <w:rsid w:val="005D069A"/>
    <w:rsid w:val="005F5695"/>
    <w:rsid w:val="0060652D"/>
    <w:rsid w:val="0063352A"/>
    <w:rsid w:val="0065289E"/>
    <w:rsid w:val="00684E3F"/>
    <w:rsid w:val="006B33F5"/>
    <w:rsid w:val="006B4478"/>
    <w:rsid w:val="006B5273"/>
    <w:rsid w:val="006C23D6"/>
    <w:rsid w:val="006C3F7B"/>
    <w:rsid w:val="006D1AA4"/>
    <w:rsid w:val="006E1CC5"/>
    <w:rsid w:val="007338F5"/>
    <w:rsid w:val="007528B8"/>
    <w:rsid w:val="00755D23"/>
    <w:rsid w:val="00766C7D"/>
    <w:rsid w:val="0077771C"/>
    <w:rsid w:val="00793BE8"/>
    <w:rsid w:val="007A005F"/>
    <w:rsid w:val="007A2222"/>
    <w:rsid w:val="007A52E4"/>
    <w:rsid w:val="007C691A"/>
    <w:rsid w:val="007D1DA4"/>
    <w:rsid w:val="007D28A9"/>
    <w:rsid w:val="007E50F2"/>
    <w:rsid w:val="007F3940"/>
    <w:rsid w:val="007F7C65"/>
    <w:rsid w:val="008316A7"/>
    <w:rsid w:val="00831741"/>
    <w:rsid w:val="0083569C"/>
    <w:rsid w:val="00845061"/>
    <w:rsid w:val="00854123"/>
    <w:rsid w:val="00867C77"/>
    <w:rsid w:val="008A4D67"/>
    <w:rsid w:val="008D1EC0"/>
    <w:rsid w:val="008D23B4"/>
    <w:rsid w:val="008E4CE6"/>
    <w:rsid w:val="008F5F66"/>
    <w:rsid w:val="009001BE"/>
    <w:rsid w:val="0091745A"/>
    <w:rsid w:val="00922A5B"/>
    <w:rsid w:val="009345DD"/>
    <w:rsid w:val="00951A96"/>
    <w:rsid w:val="00992DA1"/>
    <w:rsid w:val="0099421C"/>
    <w:rsid w:val="009948AB"/>
    <w:rsid w:val="009E19F2"/>
    <w:rsid w:val="009E438B"/>
    <w:rsid w:val="00A109E3"/>
    <w:rsid w:val="00A10D36"/>
    <w:rsid w:val="00A11D50"/>
    <w:rsid w:val="00A23BA0"/>
    <w:rsid w:val="00A25729"/>
    <w:rsid w:val="00A650B7"/>
    <w:rsid w:val="00AB5020"/>
    <w:rsid w:val="00AB54BD"/>
    <w:rsid w:val="00AF113E"/>
    <w:rsid w:val="00B40A7A"/>
    <w:rsid w:val="00B4428E"/>
    <w:rsid w:val="00B50DC8"/>
    <w:rsid w:val="00B54008"/>
    <w:rsid w:val="00B7357F"/>
    <w:rsid w:val="00B81939"/>
    <w:rsid w:val="00B91575"/>
    <w:rsid w:val="00BB160F"/>
    <w:rsid w:val="00BF6571"/>
    <w:rsid w:val="00C03E69"/>
    <w:rsid w:val="00C07141"/>
    <w:rsid w:val="00C1078B"/>
    <w:rsid w:val="00C30039"/>
    <w:rsid w:val="00C300F5"/>
    <w:rsid w:val="00C36538"/>
    <w:rsid w:val="00C66B43"/>
    <w:rsid w:val="00C72D89"/>
    <w:rsid w:val="00CB05EF"/>
    <w:rsid w:val="00CB0B62"/>
    <w:rsid w:val="00CB4352"/>
    <w:rsid w:val="00CE1413"/>
    <w:rsid w:val="00CE3AF1"/>
    <w:rsid w:val="00CF2FF4"/>
    <w:rsid w:val="00D0632F"/>
    <w:rsid w:val="00D1230E"/>
    <w:rsid w:val="00D20C3D"/>
    <w:rsid w:val="00D26B4F"/>
    <w:rsid w:val="00D26E93"/>
    <w:rsid w:val="00D372AA"/>
    <w:rsid w:val="00D41B3A"/>
    <w:rsid w:val="00D45342"/>
    <w:rsid w:val="00D47371"/>
    <w:rsid w:val="00D568B1"/>
    <w:rsid w:val="00D57459"/>
    <w:rsid w:val="00DA2E6E"/>
    <w:rsid w:val="00DB28D5"/>
    <w:rsid w:val="00DC71E4"/>
    <w:rsid w:val="00DD515D"/>
    <w:rsid w:val="00E00355"/>
    <w:rsid w:val="00E22697"/>
    <w:rsid w:val="00E6045C"/>
    <w:rsid w:val="00E66C6A"/>
    <w:rsid w:val="00EA1026"/>
    <w:rsid w:val="00EA1221"/>
    <w:rsid w:val="00EA1EB3"/>
    <w:rsid w:val="00EA2ED2"/>
    <w:rsid w:val="00F16A45"/>
    <w:rsid w:val="00F209D5"/>
    <w:rsid w:val="00F262D7"/>
    <w:rsid w:val="00F31BD2"/>
    <w:rsid w:val="00F33BE5"/>
    <w:rsid w:val="00F34134"/>
    <w:rsid w:val="00F375E5"/>
    <w:rsid w:val="00F57556"/>
    <w:rsid w:val="00F67640"/>
    <w:rsid w:val="00F74880"/>
    <w:rsid w:val="00F92976"/>
    <w:rsid w:val="00FA3F5D"/>
    <w:rsid w:val="00FD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77663"/>
  <w15:docId w15:val="{9A473568-62FF-444F-A683-2B0C0567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bidi="en-US"/>
    </w:rPr>
  </w:style>
  <w:style w:type="paragraph" w:styleId="Heading1">
    <w:name w:val="heading 1"/>
    <w:basedOn w:val="Normal"/>
    <w:uiPriority w:val="1"/>
    <w:qFormat/>
    <w:pPr>
      <w:spacing w:before="78"/>
      <w:ind w:left="680"/>
      <w:outlineLvl w:val="0"/>
    </w:pPr>
    <w:rPr>
      <w:b/>
      <w:bCs/>
      <w:sz w:val="28"/>
      <w:szCs w:val="28"/>
    </w:rPr>
  </w:style>
  <w:style w:type="paragraph" w:styleId="Heading2">
    <w:name w:val="heading 2"/>
    <w:basedOn w:val="Normal"/>
    <w:link w:val="Heading2Char"/>
    <w:uiPriority w:val="1"/>
    <w:qFormat/>
    <w:pPr>
      <w:ind w:left="680"/>
      <w:outlineLvl w:val="1"/>
    </w:pPr>
    <w:rPr>
      <w:b/>
      <w:bCs/>
      <w:sz w:val="24"/>
      <w:szCs w:val="24"/>
    </w:rPr>
  </w:style>
  <w:style w:type="paragraph" w:styleId="Heading5">
    <w:name w:val="heading 5"/>
    <w:basedOn w:val="Normal"/>
    <w:next w:val="Normal"/>
    <w:link w:val="Heading5Char"/>
    <w:uiPriority w:val="9"/>
    <w:semiHidden/>
    <w:unhideWhenUsed/>
    <w:qFormat/>
    <w:rsid w:val="0047655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7655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hanging="360"/>
    </w:pPr>
    <w:rPr>
      <w:sz w:val="24"/>
      <w:szCs w:val="24"/>
    </w:rPr>
  </w:style>
  <w:style w:type="paragraph" w:styleId="ListParagraph">
    <w:name w:val="List Paragraph"/>
    <w:basedOn w:val="Normal"/>
    <w:uiPriority w:val="1"/>
    <w:qFormat/>
    <w:pPr>
      <w:ind w:left="10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F6447"/>
    <w:pPr>
      <w:tabs>
        <w:tab w:val="center" w:pos="4513"/>
        <w:tab w:val="right" w:pos="9026"/>
      </w:tabs>
    </w:pPr>
  </w:style>
  <w:style w:type="character" w:customStyle="1" w:styleId="HeaderChar">
    <w:name w:val="Header Char"/>
    <w:basedOn w:val="DefaultParagraphFont"/>
    <w:link w:val="Header"/>
    <w:uiPriority w:val="99"/>
    <w:rsid w:val="002F6447"/>
    <w:rPr>
      <w:rFonts w:ascii="Arial" w:eastAsia="Arial" w:hAnsi="Arial" w:cs="Arial"/>
      <w:sz w:val="22"/>
      <w:szCs w:val="22"/>
      <w:lang w:val="en-US" w:eastAsia="en-US" w:bidi="en-US"/>
    </w:rPr>
  </w:style>
  <w:style w:type="paragraph" w:styleId="Footer">
    <w:name w:val="footer"/>
    <w:basedOn w:val="Normal"/>
    <w:link w:val="FooterChar"/>
    <w:uiPriority w:val="99"/>
    <w:unhideWhenUsed/>
    <w:rsid w:val="002F6447"/>
    <w:pPr>
      <w:tabs>
        <w:tab w:val="center" w:pos="4513"/>
        <w:tab w:val="right" w:pos="9026"/>
      </w:tabs>
    </w:pPr>
  </w:style>
  <w:style w:type="character" w:customStyle="1" w:styleId="FooterChar">
    <w:name w:val="Footer Char"/>
    <w:basedOn w:val="DefaultParagraphFont"/>
    <w:link w:val="Footer"/>
    <w:uiPriority w:val="99"/>
    <w:rsid w:val="002F6447"/>
    <w:rPr>
      <w:rFonts w:ascii="Arial" w:eastAsia="Arial" w:hAnsi="Arial" w:cs="Arial"/>
      <w:sz w:val="22"/>
      <w:szCs w:val="22"/>
      <w:lang w:val="en-US" w:eastAsia="en-US" w:bidi="en-US"/>
    </w:rPr>
  </w:style>
  <w:style w:type="paragraph" w:styleId="BalloonText">
    <w:name w:val="Balloon Text"/>
    <w:basedOn w:val="Normal"/>
    <w:link w:val="BalloonTextChar"/>
    <w:uiPriority w:val="99"/>
    <w:semiHidden/>
    <w:unhideWhenUsed/>
    <w:rsid w:val="00502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C7A"/>
    <w:rPr>
      <w:rFonts w:ascii="Segoe UI" w:eastAsia="Arial" w:hAnsi="Segoe UI" w:cs="Segoe UI"/>
      <w:sz w:val="18"/>
      <w:szCs w:val="18"/>
      <w:lang w:val="en-US" w:eastAsia="en-US" w:bidi="en-US"/>
    </w:rPr>
  </w:style>
  <w:style w:type="character" w:styleId="CommentReference">
    <w:name w:val="annotation reference"/>
    <w:basedOn w:val="DefaultParagraphFont"/>
    <w:uiPriority w:val="99"/>
    <w:semiHidden/>
    <w:unhideWhenUsed/>
    <w:rsid w:val="00C66B43"/>
    <w:rPr>
      <w:sz w:val="16"/>
      <w:szCs w:val="16"/>
    </w:rPr>
  </w:style>
  <w:style w:type="paragraph" w:styleId="CommentText">
    <w:name w:val="annotation text"/>
    <w:basedOn w:val="Normal"/>
    <w:link w:val="CommentTextChar"/>
    <w:uiPriority w:val="99"/>
    <w:semiHidden/>
    <w:unhideWhenUsed/>
    <w:rsid w:val="00C66B43"/>
    <w:rPr>
      <w:sz w:val="20"/>
      <w:szCs w:val="20"/>
    </w:rPr>
  </w:style>
  <w:style w:type="character" w:customStyle="1" w:styleId="CommentTextChar">
    <w:name w:val="Comment Text Char"/>
    <w:basedOn w:val="DefaultParagraphFont"/>
    <w:link w:val="CommentText"/>
    <w:uiPriority w:val="99"/>
    <w:semiHidden/>
    <w:rsid w:val="00C66B43"/>
    <w:rPr>
      <w:rFonts w:ascii="Arial" w:eastAsia="Arial" w:hAnsi="Arial" w:cs="Arial"/>
      <w:lang w:val="en-US" w:eastAsia="en-US" w:bidi="en-US"/>
    </w:rPr>
  </w:style>
  <w:style w:type="paragraph" w:styleId="CommentSubject">
    <w:name w:val="annotation subject"/>
    <w:basedOn w:val="CommentText"/>
    <w:next w:val="CommentText"/>
    <w:link w:val="CommentSubjectChar"/>
    <w:uiPriority w:val="99"/>
    <w:semiHidden/>
    <w:unhideWhenUsed/>
    <w:rsid w:val="00C66B43"/>
    <w:rPr>
      <w:b/>
      <w:bCs/>
    </w:rPr>
  </w:style>
  <w:style w:type="character" w:customStyle="1" w:styleId="CommentSubjectChar">
    <w:name w:val="Comment Subject Char"/>
    <w:basedOn w:val="CommentTextChar"/>
    <w:link w:val="CommentSubject"/>
    <w:uiPriority w:val="99"/>
    <w:semiHidden/>
    <w:rsid w:val="00C66B43"/>
    <w:rPr>
      <w:rFonts w:ascii="Arial" w:eastAsia="Arial" w:hAnsi="Arial" w:cs="Arial"/>
      <w:b/>
      <w:bCs/>
      <w:lang w:val="en-US" w:eastAsia="en-US" w:bidi="en-US"/>
    </w:rPr>
  </w:style>
  <w:style w:type="paragraph" w:styleId="Revision">
    <w:name w:val="Revision"/>
    <w:hidden/>
    <w:uiPriority w:val="99"/>
    <w:semiHidden/>
    <w:rsid w:val="003D4C43"/>
    <w:rPr>
      <w:rFonts w:ascii="Arial" w:eastAsia="Arial" w:hAnsi="Arial" w:cs="Arial"/>
      <w:sz w:val="22"/>
      <w:szCs w:val="22"/>
      <w:lang w:val="en-US" w:eastAsia="en-US" w:bidi="en-US"/>
    </w:rPr>
  </w:style>
  <w:style w:type="character" w:customStyle="1" w:styleId="Heading2Char">
    <w:name w:val="Heading 2 Char"/>
    <w:basedOn w:val="DefaultParagraphFont"/>
    <w:link w:val="Heading2"/>
    <w:uiPriority w:val="1"/>
    <w:rsid w:val="0063352A"/>
    <w:rPr>
      <w:rFonts w:ascii="Arial" w:eastAsia="Arial" w:hAnsi="Arial" w:cs="Arial"/>
      <w:b/>
      <w:bCs/>
      <w:sz w:val="24"/>
      <w:szCs w:val="24"/>
      <w:lang w:val="en-US" w:eastAsia="en-US" w:bidi="en-US"/>
    </w:rPr>
  </w:style>
  <w:style w:type="character" w:customStyle="1" w:styleId="BodyTextChar">
    <w:name w:val="Body Text Char"/>
    <w:basedOn w:val="DefaultParagraphFont"/>
    <w:link w:val="BodyText"/>
    <w:uiPriority w:val="1"/>
    <w:rsid w:val="0063352A"/>
    <w:rPr>
      <w:rFonts w:ascii="Arial" w:eastAsia="Arial" w:hAnsi="Arial" w:cs="Arial"/>
      <w:sz w:val="24"/>
      <w:szCs w:val="24"/>
      <w:lang w:val="en-US" w:eastAsia="en-US" w:bidi="en-US"/>
    </w:rPr>
  </w:style>
  <w:style w:type="character" w:customStyle="1" w:styleId="Heading5Char">
    <w:name w:val="Heading 5 Char"/>
    <w:basedOn w:val="DefaultParagraphFont"/>
    <w:link w:val="Heading5"/>
    <w:uiPriority w:val="9"/>
    <w:semiHidden/>
    <w:rsid w:val="00476550"/>
    <w:rPr>
      <w:rFonts w:asciiTheme="majorHAnsi" w:eastAsiaTheme="majorEastAsia" w:hAnsiTheme="majorHAnsi" w:cstheme="majorBidi"/>
      <w:color w:val="2F5496" w:themeColor="accent1" w:themeShade="BF"/>
      <w:sz w:val="22"/>
      <w:szCs w:val="22"/>
      <w:lang w:val="en-US" w:eastAsia="en-US" w:bidi="en-US"/>
    </w:rPr>
  </w:style>
  <w:style w:type="character" w:customStyle="1" w:styleId="Heading6Char">
    <w:name w:val="Heading 6 Char"/>
    <w:basedOn w:val="DefaultParagraphFont"/>
    <w:link w:val="Heading6"/>
    <w:uiPriority w:val="9"/>
    <w:semiHidden/>
    <w:rsid w:val="00476550"/>
    <w:rPr>
      <w:rFonts w:asciiTheme="majorHAnsi" w:eastAsiaTheme="majorEastAsia" w:hAnsiTheme="majorHAnsi" w:cstheme="majorBidi"/>
      <w:color w:val="1F3763" w:themeColor="accent1" w:themeShade="7F"/>
      <w:sz w:val="22"/>
      <w:szCs w:val="22"/>
      <w:lang w:val="en-US" w:eastAsia="en-US" w:bidi="en-US"/>
    </w:rPr>
  </w:style>
  <w:style w:type="character" w:styleId="Hyperlink">
    <w:name w:val="Hyperlink"/>
    <w:basedOn w:val="DefaultParagraphFont"/>
    <w:uiPriority w:val="99"/>
    <w:unhideWhenUsed/>
    <w:rsid w:val="003A6776"/>
    <w:rPr>
      <w:color w:val="0563C1" w:themeColor="hyperlink"/>
      <w:u w:val="single"/>
    </w:rPr>
  </w:style>
  <w:style w:type="character" w:styleId="UnresolvedMention">
    <w:name w:val="Unresolved Mention"/>
    <w:basedOn w:val="DefaultParagraphFont"/>
    <w:uiPriority w:val="99"/>
    <w:semiHidden/>
    <w:unhideWhenUsed/>
    <w:rsid w:val="003A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6290">
      <w:bodyDiv w:val="1"/>
      <w:marLeft w:val="0"/>
      <w:marRight w:val="0"/>
      <w:marTop w:val="0"/>
      <w:marBottom w:val="0"/>
      <w:divBdr>
        <w:top w:val="none" w:sz="0" w:space="0" w:color="auto"/>
        <w:left w:val="none" w:sz="0" w:space="0" w:color="auto"/>
        <w:bottom w:val="none" w:sz="0" w:space="0" w:color="auto"/>
        <w:right w:val="none" w:sz="0" w:space="0" w:color="auto"/>
      </w:divBdr>
    </w:div>
    <w:div w:id="1103845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5c6507-9366-4cce-bf5f-15a2b1514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CC1131167584A9E5538699C9E8FC0" ma:contentTypeVersion="16" ma:contentTypeDescription="Create a new document." ma:contentTypeScope="" ma:versionID="66dd4dbaf1dcd523977eeea3ec1d382b">
  <xsd:schema xmlns:xsd="http://www.w3.org/2001/XMLSchema" xmlns:xs="http://www.w3.org/2001/XMLSchema" xmlns:p="http://schemas.microsoft.com/office/2006/metadata/properties" xmlns:ns3="7c5c6507-9366-4cce-bf5f-15a2b1514073" xmlns:ns4="8f6735c5-3430-4119-9724-4c616e51ac31" targetNamespace="http://schemas.microsoft.com/office/2006/metadata/properties" ma:root="true" ma:fieldsID="cc5ff5a6dbb695a9767491ae80f9844b" ns3:_="" ns4:_="">
    <xsd:import namespace="7c5c6507-9366-4cce-bf5f-15a2b1514073"/>
    <xsd:import namespace="8f6735c5-3430-4119-9724-4c616e51ac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c6507-9366-4cce-bf5f-15a2b15140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735c5-3430-4119-9724-4c616e51ac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BC097-7EAF-40BC-AB5A-88AB99E4F74D}">
  <ds:schemaRefs>
    <ds:schemaRef ds:uri="http://schemas.microsoft.com/sharepoint/v3/contenttype/forms"/>
  </ds:schemaRefs>
</ds:datastoreItem>
</file>

<file path=customXml/itemProps2.xml><?xml version="1.0" encoding="utf-8"?>
<ds:datastoreItem xmlns:ds="http://schemas.openxmlformats.org/officeDocument/2006/customXml" ds:itemID="{F7B971EE-B333-4295-9011-925CF96CD54E}">
  <ds:schemaRefs>
    <ds:schemaRef ds:uri="http://schemas.microsoft.com/office/2006/metadata/properties"/>
    <ds:schemaRef ds:uri="http://schemas.microsoft.com/office/infopath/2007/PartnerControls"/>
    <ds:schemaRef ds:uri="7c5c6507-9366-4cce-bf5f-15a2b1514073"/>
  </ds:schemaRefs>
</ds:datastoreItem>
</file>

<file path=customXml/itemProps3.xml><?xml version="1.0" encoding="utf-8"?>
<ds:datastoreItem xmlns:ds="http://schemas.openxmlformats.org/officeDocument/2006/customXml" ds:itemID="{BD79088D-192F-499C-BBAB-6FF67A343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c6507-9366-4cce-bf5f-15a2b1514073"/>
    <ds:schemaRef ds:uri="8f6735c5-3430-4119-9724-4c616e51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cathymaker</dc:creator>
  <cp:keywords/>
  <cp:lastModifiedBy>Social Prescribing</cp:lastModifiedBy>
  <cp:revision>9</cp:revision>
  <cp:lastPrinted>2024-01-30T10:52:00Z</cp:lastPrinted>
  <dcterms:created xsi:type="dcterms:W3CDTF">2026-04-06T19:02:00Z</dcterms:created>
  <dcterms:modified xsi:type="dcterms:W3CDTF">2026-04-08T08:30:00Z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Microsoft® Word 2013</vt:lpwstr>
  </property>
  <property fmtid="{D5CDD505-2E9C-101B-9397-08002B2CF9AE}" pid="4" name="LastSaved">
    <vt:filetime>2018-08-16T00:00:00Z</vt:filetime>
  </property>
  <property fmtid="{D5CDD505-2E9C-101B-9397-08002B2CF9AE}" pid="5" name="ContentTypeId">
    <vt:lpwstr>0x01010082FCC1131167584A9E5538699C9E8FC0</vt:lpwstr>
  </property>
  <property fmtid="{D5CDD505-2E9C-101B-9397-08002B2CF9AE}" pid="6" name="MediaServiceImageTags">
    <vt:lpwstr/>
  </property>
</Properties>
</file>